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DC" w:rsidRDefault="004E46DC" w:rsidP="004E4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4E46DC" w:rsidRDefault="004E46DC" w:rsidP="004E4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ПРОЕКТ </w:t>
      </w:r>
    </w:p>
    <w:p w:rsidR="004E46DC" w:rsidRDefault="004E46DC" w:rsidP="004E4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6DC" w:rsidRDefault="004E46DC" w:rsidP="004E4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E46DC" w:rsidRDefault="004E46DC" w:rsidP="004E4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4E46DC" w:rsidRDefault="004E46DC" w:rsidP="004E4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АСТРАДАМОВСКОЕ СЕЛЬСКОЕ ПОСЕЛЕНИЕ  </w:t>
      </w:r>
    </w:p>
    <w:p w:rsidR="004E46DC" w:rsidRDefault="004E46DC" w:rsidP="004E4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СУРСКОГО РАЙОНА УЛЬЯНОВСКОЙ ОБЛАСТИ </w:t>
      </w:r>
    </w:p>
    <w:p w:rsidR="004E46DC" w:rsidRDefault="004E46DC" w:rsidP="004E46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46DC" w:rsidRDefault="004E46DC" w:rsidP="004E4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6DC" w:rsidRDefault="004E46DC" w:rsidP="004E4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46DC" w:rsidRDefault="004E46DC" w:rsidP="004E4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6DC" w:rsidRDefault="004E46DC" w:rsidP="004E4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                                                                                                   №_____-П</w:t>
      </w:r>
    </w:p>
    <w:p w:rsidR="004E46DC" w:rsidRDefault="004E46DC" w:rsidP="004E4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Экз.№ _______</w:t>
      </w:r>
    </w:p>
    <w:p w:rsidR="004E46DC" w:rsidRDefault="004E46DC" w:rsidP="004E4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6DC" w:rsidRDefault="004E46DC" w:rsidP="004E4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46DC" w:rsidRDefault="004E46DC" w:rsidP="004E4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с.Астрадамовка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6DC" w:rsidRDefault="004E46DC" w:rsidP="004E46D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E46DC" w:rsidRDefault="004E46DC" w:rsidP="004E46DC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ценностям, применяемой при осуществлении муниципального контроля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в муниципальном образовании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Астрадамовское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поселение Сурского района Ульяновской области на 2025 год</w:t>
      </w:r>
    </w:p>
    <w:p w:rsidR="004E46DC" w:rsidRDefault="004E46DC" w:rsidP="004E46D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частью 2 статьи 44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eastAsia="Lucida Sans Unicode" w:hAnsi="Times New Roman" w:cs="Times New Roman"/>
          <w:sz w:val="28"/>
          <w:szCs w:val="28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4E46DC" w:rsidRDefault="004E46DC" w:rsidP="004E46D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а н о в л я ю:</w:t>
      </w:r>
    </w:p>
    <w:p w:rsidR="004E46DC" w:rsidRDefault="004E46DC" w:rsidP="004E46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Программу профилактики рисков причинения вреда (ущерба) охраняемым законом ценностям, применяемую при осуществлении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района Ульяновской области на 2025 год (прилагается).</w:t>
      </w:r>
    </w:p>
    <w:p w:rsidR="004E46DC" w:rsidRDefault="004E46DC" w:rsidP="004E46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на следующий день после дня его опубликования. </w:t>
      </w:r>
    </w:p>
    <w:p w:rsidR="004E46DC" w:rsidRDefault="004E46DC" w:rsidP="004E4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6DC" w:rsidRDefault="004E46DC" w:rsidP="004E4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6DC" w:rsidRDefault="004E46DC" w:rsidP="004E4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 администрации</w:t>
      </w:r>
    </w:p>
    <w:p w:rsidR="004E46DC" w:rsidRDefault="004E46DC" w:rsidP="004E4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4E46DC" w:rsidRDefault="004E46DC" w:rsidP="004E4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Сурского района Ульяновской области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Е.М.Малов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6DC" w:rsidRDefault="004E46DC" w:rsidP="004E4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6DC" w:rsidRDefault="004E46DC" w:rsidP="004E4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6DC" w:rsidRDefault="004E46DC" w:rsidP="004E46DC">
      <w:pPr>
        <w:tabs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ПРИЛОЖЕНИЕ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E46DC" w:rsidRDefault="004E46DC" w:rsidP="004E4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E46DC" w:rsidRDefault="004E46DC" w:rsidP="004E4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E46DC" w:rsidRDefault="004E46DC" w:rsidP="004E4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Астрадамовское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4E46DC" w:rsidRDefault="004E46DC" w:rsidP="004E4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Сурского района Ульяновской области </w:t>
      </w:r>
    </w:p>
    <w:p w:rsidR="004E46DC" w:rsidRDefault="004E46DC" w:rsidP="004E4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__________№____-П</w:t>
      </w:r>
    </w:p>
    <w:p w:rsidR="004E46DC" w:rsidRDefault="004E46DC" w:rsidP="004E46DC">
      <w:pPr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4E46DC" w:rsidRDefault="004E46DC" w:rsidP="004E46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>
        <w:rPr>
          <w:rFonts w:ascii="Times New Roman" w:hAnsi="Times New Roman" w:cs="Times New Roman"/>
          <w:b/>
          <w:sz w:val="24"/>
          <w:szCs w:val="24"/>
        </w:rPr>
        <w:t xml:space="preserve">в сфере благоустройства в муниципальном образовании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Астрадамовское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Сурского района Ульяновской области на 2025 год</w:t>
      </w:r>
    </w:p>
    <w:p w:rsidR="004E46DC" w:rsidRDefault="004E46DC" w:rsidP="004E46DC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tbl>
      <w:tblPr>
        <w:tblStyle w:val="a5"/>
        <w:tblW w:w="9606" w:type="dxa"/>
        <w:tblInd w:w="0" w:type="dxa"/>
        <w:tblLook w:val="04A0" w:firstRow="1" w:lastRow="0" w:firstColumn="1" w:lastColumn="0" w:noHBand="0" w:noVBand="1"/>
      </w:tblPr>
      <w:tblGrid>
        <w:gridCol w:w="567"/>
        <w:gridCol w:w="27"/>
        <w:gridCol w:w="2208"/>
        <w:gridCol w:w="25"/>
        <w:gridCol w:w="6744"/>
        <w:gridCol w:w="35"/>
      </w:tblGrid>
      <w:tr w:rsidR="004E46DC" w:rsidTr="004E46DC">
        <w:trPr>
          <w:gridAfter w:val="1"/>
          <w:wAfter w:w="35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DC" w:rsidRDefault="004E4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DC" w:rsidRDefault="004E4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DC" w:rsidRDefault="004E4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сфере благоустройства в муниципальном образовании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Астрадамовское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 Сурского района Ульяновской области на 2024 год</w:t>
            </w:r>
          </w:p>
        </w:tc>
      </w:tr>
      <w:tr w:rsidR="004E46DC" w:rsidTr="004E46D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E46DC" w:rsidTr="004E46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31.07.2020 №248-ФЗ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закон №248-ФЗ).</w:t>
            </w:r>
          </w:p>
        </w:tc>
      </w:tr>
      <w:tr w:rsidR="004E46DC" w:rsidTr="004E46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DC" w:rsidRDefault="004E46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  <w:p w:rsidR="004E46DC" w:rsidRDefault="004E46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Астрадамовское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поселение.</w:t>
            </w:r>
          </w:p>
        </w:tc>
      </w:tr>
      <w:tr w:rsidR="004E46DC" w:rsidTr="004E46DC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DC" w:rsidRDefault="004E46DC">
            <w:pPr>
              <w:widowControl w:val="0"/>
              <w:tabs>
                <w:tab w:val="left" w:pos="33"/>
                <w:tab w:val="left" w:pos="175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-108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- </w:t>
            </w:r>
            <w:r>
              <w:rPr>
                <w:rFonts w:ascii="Times New Roman" w:hAnsi="Times New Roman"/>
                <w:sz w:val="24"/>
                <w:szCs w:val="24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4E46DC" w:rsidRDefault="004E46D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ценностям, предупреждение нарушения контролируемыми лицами обязательных требований, требований, установленных муниципальными правовыми актами (далее – обязательные требования);</w:t>
            </w:r>
          </w:p>
          <w:p w:rsidR="004E46DC" w:rsidRDefault="004E46D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4E46DC" w:rsidRDefault="004E46DC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</w:pPr>
            <w:r>
              <w:rPr>
                <w:b/>
              </w:rPr>
              <w:t>-</w:t>
            </w:r>
            <w:r>
              <w:t>повышение прозрачности системы муниципального контроля.</w:t>
            </w:r>
          </w:p>
          <w:p w:rsidR="004E46DC" w:rsidRDefault="004E46DC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</w:pPr>
          </w:p>
        </w:tc>
      </w:tr>
      <w:tr w:rsidR="004E46DC" w:rsidTr="004E46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единого понимания обязательных требований у всех участников контрольной деятельности;</w:t>
            </w:r>
          </w:p>
          <w:p w:rsidR="004E46DC" w:rsidRDefault="004E46D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 </w:t>
            </w:r>
          </w:p>
          <w:p w:rsidR="004E46DC" w:rsidRDefault="004E46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4E46DC" w:rsidRDefault="004E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повышение квалификации кадрового состава контрольного органа.</w:t>
            </w:r>
          </w:p>
        </w:tc>
      </w:tr>
      <w:tr w:rsidR="004E46DC" w:rsidTr="004E46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2025год</w:t>
            </w:r>
          </w:p>
        </w:tc>
      </w:tr>
      <w:tr w:rsidR="004E46DC" w:rsidTr="004E46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pStyle w:val="Default"/>
              <w:ind w:firstLine="34"/>
              <w:jc w:val="both"/>
            </w:pPr>
            <w:r>
              <w:t>- снижение количества зафиксированных нарушений обязательных требований;</w:t>
            </w:r>
          </w:p>
          <w:p w:rsidR="004E46DC" w:rsidRDefault="004E46DC">
            <w:pPr>
              <w:pStyle w:val="Default"/>
              <w:ind w:firstLine="34"/>
              <w:jc w:val="both"/>
              <w:rPr>
                <w:color w:val="auto"/>
              </w:rPr>
            </w:pPr>
            <w:r>
              <w:rPr>
                <w:color w:val="auto"/>
              </w:rPr>
              <w:t>- увеличение доли законопослушных контролируемых лиц;</w:t>
            </w:r>
          </w:p>
          <w:p w:rsidR="004E46DC" w:rsidRDefault="004E46DC">
            <w:pPr>
              <w:pStyle w:val="Default"/>
              <w:tabs>
                <w:tab w:val="left" w:pos="317"/>
              </w:tabs>
              <w:ind w:firstLine="34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>
              <w:rPr>
                <w:color w:val="auto"/>
                <w:spacing w:val="-4"/>
              </w:rPr>
              <w:t>уменьшение административной нагрузки на контролируемые лица</w:t>
            </w:r>
            <w:r>
              <w:rPr>
                <w:color w:val="auto"/>
              </w:rPr>
              <w:t xml:space="preserve">; </w:t>
            </w:r>
          </w:p>
          <w:p w:rsidR="004E46DC" w:rsidRDefault="004E46D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:rsidR="004E46DC" w:rsidRDefault="004E46D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повышение прозрачности деятельности контрольного органа; </w:t>
            </w:r>
          </w:p>
          <w:p w:rsidR="004E46DC" w:rsidRDefault="004E46D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повышение уровня правовой грамотности контролируемых лиц; </w:t>
            </w:r>
          </w:p>
          <w:p w:rsidR="004E46DC" w:rsidRDefault="004E46D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мотивация контролируемых лиц к добросовестному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соблюдению обязательных требований.</w:t>
            </w:r>
          </w:p>
        </w:tc>
      </w:tr>
      <w:tr w:rsidR="004E46DC" w:rsidTr="004E46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отсутствуют.</w:t>
            </w:r>
          </w:p>
        </w:tc>
      </w:tr>
    </w:tbl>
    <w:p w:rsidR="004E46DC" w:rsidRDefault="004E46DC" w:rsidP="004E46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E46DC" w:rsidRDefault="004E46DC" w:rsidP="004E4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 В соответствии с ч. 1 статьи 44 закона 248-ФЗ возникла необходимость применения программы профилактики рисков причинения вреда (ущерба) охраняемым законом ценностям, которая направлена на ряд целей по соблюдению обязательных требований.</w:t>
      </w:r>
    </w:p>
    <w:p w:rsidR="004E46DC" w:rsidRDefault="004E46DC" w:rsidP="004E4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Контролируемыми лицами являются граждане и организации, действия (бездействия) или результаты деятельности, которых, либо объекты контроля, находящиеся во владении и (или) в пользовании которых, подлежат муниципальному контролю в сфере благоустройства (далее - контролируемые лица).</w:t>
      </w:r>
    </w:p>
    <w:p w:rsidR="004E46DC" w:rsidRDefault="004E46DC" w:rsidP="004E4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При осуществлении муниципального контроля в сфере благоустройства ведётся учёт:</w:t>
      </w:r>
    </w:p>
    <w:p w:rsidR="004E46DC" w:rsidRDefault="004E46DC" w:rsidP="004E4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проведённых контрольных (надзорных) мероприятий;</w:t>
      </w:r>
    </w:p>
    <w:p w:rsidR="004E46DC" w:rsidRDefault="004E46DC" w:rsidP="004E4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принятых решений по результатам проведённых профилактических, контрольных мероприятий;</w:t>
      </w:r>
    </w:p>
    <w:p w:rsidR="004E46DC" w:rsidRDefault="004E46DC" w:rsidP="004E4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консультаций, проведённых за плановый период;</w:t>
      </w:r>
    </w:p>
    <w:p w:rsidR="004E46DC" w:rsidRDefault="004E46DC" w:rsidP="004E4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обращений, поступивших в адрес контрольного органа;</w:t>
      </w:r>
    </w:p>
    <w:p w:rsidR="004E46DC" w:rsidRDefault="004E46DC" w:rsidP="004E46D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жалоб,поданных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досудебном порядке на действия (бездействие) уполномоченного должностного лица контрольного органа.</w:t>
      </w:r>
    </w:p>
    <w:p w:rsidR="004E46DC" w:rsidRDefault="004E46DC" w:rsidP="004E46D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1.4. Программа профилактики направлена на:</w:t>
      </w:r>
    </w:p>
    <w:p w:rsidR="004E46DC" w:rsidRDefault="004E46DC" w:rsidP="004E46D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E46DC" w:rsidRDefault="004E46DC" w:rsidP="004E46D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повышение уровня правовой грамотности контролируемых лиц;</w:t>
      </w:r>
    </w:p>
    <w:p w:rsidR="004E46DC" w:rsidRDefault="004E46DC" w:rsidP="004E46D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46DC" w:rsidRDefault="004E46DC" w:rsidP="004E46D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всеми контролируемыми лицами.</w:t>
      </w:r>
    </w:p>
    <w:p w:rsidR="004E46DC" w:rsidRDefault="004E46DC" w:rsidP="004E46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lastRenderedPageBreak/>
        <w:tab/>
      </w:r>
      <w:r>
        <w:rPr>
          <w:rFonts w:eastAsiaTheme="minorHAnsi"/>
          <w:lang w:eastAsia="en-US"/>
        </w:rPr>
        <w:t xml:space="preserve">1.5. Муниципальный контроль осуществляет Администрация МО </w:t>
      </w:r>
      <w:proofErr w:type="spellStart"/>
      <w:r>
        <w:t>Астрадамовское</w:t>
      </w:r>
      <w:proofErr w:type="spellEnd"/>
      <w:r>
        <w:t xml:space="preserve"> сельское поселение.</w:t>
      </w:r>
    </w:p>
    <w:p w:rsidR="004E46DC" w:rsidRDefault="004E46DC" w:rsidP="004E46D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1.6. В течение года в целях профилактики нарушений требований Правил благоустройства администрация в адрес подконтрольных субъектов предостережения о недопустимости нарушения требований Правил благоустройства не направляла. </w:t>
      </w:r>
    </w:p>
    <w:p w:rsidR="004E46DC" w:rsidRDefault="004E46DC" w:rsidP="004E46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Статистические данные по осуществлению муниципального жилищного контроля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Астрадамовское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3"/>
        <w:gridCol w:w="1777"/>
        <w:gridCol w:w="1875"/>
      </w:tblGrid>
      <w:tr w:rsidR="004E46DC" w:rsidTr="004E46DC">
        <w:trPr>
          <w:trHeight w:val="75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</w:tr>
      <w:tr w:rsidR="004E46DC" w:rsidTr="004E46DC">
        <w:trPr>
          <w:trHeight w:val="38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проведенных проверок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E46DC" w:rsidTr="004E46DC">
        <w:trPr>
          <w:trHeight w:val="37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выявленных нарушений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E46DC" w:rsidTr="004E46DC">
        <w:trPr>
          <w:trHeight w:val="77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4E46DC" w:rsidRDefault="004E46DC" w:rsidP="004E46DC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E46DC" w:rsidRDefault="004E46DC" w:rsidP="004E46DC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Информирование контролируемых лиц по осуществлению муниципального контроля в сфере благоустройства в муниципальном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Астрадамовское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Астрадамовское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поселение,средств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массовой информации.</w:t>
      </w:r>
    </w:p>
    <w:p w:rsidR="004E46DC" w:rsidRDefault="004E46DC" w:rsidP="004E46D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программы профилактики.</w:t>
      </w:r>
    </w:p>
    <w:p w:rsidR="004E46DC" w:rsidRDefault="004E46DC" w:rsidP="004E46D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2.1. Цели программы профилактики:</w:t>
      </w:r>
    </w:p>
    <w:p w:rsidR="004E46DC" w:rsidRDefault="004E46DC" w:rsidP="004E46D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4E46DC" w:rsidRDefault="004E46DC" w:rsidP="004E46D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E46DC" w:rsidRDefault="004E46DC" w:rsidP="004E46D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46DC" w:rsidRDefault="004E46DC" w:rsidP="004E46D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своевременное предупреждение возникновения рисков причинения вреда (ущерба) охраняемым законом ценностям.</w:t>
      </w:r>
    </w:p>
    <w:p w:rsidR="004E46DC" w:rsidRDefault="004E46DC" w:rsidP="004E46D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2.2. Проведение профилактических мероприятий позволит решить следующие задачи:</w:t>
      </w:r>
    </w:p>
    <w:p w:rsidR="004E46DC" w:rsidRDefault="004E46DC" w:rsidP="004E46D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требований;</w:t>
      </w:r>
    </w:p>
    <w:p w:rsidR="004E46DC" w:rsidRDefault="004E46DC" w:rsidP="004E46D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выявление причин, факторов, условий, способствующих нарушениям контролируемыми лицами обязательных требований;</w:t>
      </w:r>
    </w:p>
    <w:p w:rsidR="004E46DC" w:rsidRDefault="004E46DC" w:rsidP="004E46D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повышение уровня правовой грамотности контролируемых лиц.</w:t>
      </w:r>
    </w:p>
    <w:p w:rsidR="004E46DC" w:rsidRDefault="004E46DC" w:rsidP="004E46D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 (периодичность) их проведения.</w:t>
      </w:r>
    </w:p>
    <w:p w:rsidR="004E46DC" w:rsidRDefault="004E46DC" w:rsidP="004E46D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:rsidR="004E46DC" w:rsidRDefault="004E46DC" w:rsidP="004E46D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3.2. Перечень мероприятий Программы, сроки их реализации и ответственный исполнитель приведены в Плане профилактических мероприятий на 2024 год.</w:t>
      </w:r>
    </w:p>
    <w:p w:rsidR="004E46DC" w:rsidRDefault="004E46DC" w:rsidP="004E46D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6DC" w:rsidRDefault="004E46DC" w:rsidP="004E46D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46DC" w:rsidRDefault="004E46DC" w:rsidP="004E46D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План профилактических мероприятий на 2024 год.</w:t>
      </w:r>
    </w:p>
    <w:p w:rsidR="004E46DC" w:rsidRDefault="004E46DC" w:rsidP="004E46D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36"/>
        <w:gridCol w:w="3785"/>
        <w:gridCol w:w="2263"/>
        <w:gridCol w:w="2461"/>
      </w:tblGrid>
      <w:tr w:rsidR="004E46DC" w:rsidTr="004E46D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№п/п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Формы и виды профилактических мероприятий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Периодичность проведения профилактических мероприятий,</w:t>
            </w:r>
          </w:p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срок выполнения</w:t>
            </w:r>
          </w:p>
        </w:tc>
      </w:tr>
      <w:tr w:rsidR="004E46DC" w:rsidTr="004E46D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E46DC" w:rsidTr="004E46D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E46DC" w:rsidTr="004E46D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на официальном сайте </w:t>
            </w:r>
            <w:proofErr w:type="spellStart"/>
            <w:r>
              <w:rPr>
                <w:rFonts w:ascii="Times New Roman" w:hAnsi="Times New Roman"/>
              </w:rPr>
              <w:t>Астрадамовское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нормативных правовых актов, их отдельных частей, содержащих обязательные требования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принятии нормативных правовых актов </w:t>
            </w:r>
          </w:p>
        </w:tc>
      </w:tr>
      <w:tr w:rsidR="004E46DC" w:rsidTr="004E46D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Поддержание в актуальном состоянии на официальном сайте </w:t>
            </w:r>
            <w:proofErr w:type="spellStart"/>
            <w:r>
              <w:rPr>
                <w:rFonts w:ascii="Times New Roman" w:hAnsi="Times New Roman"/>
              </w:rPr>
              <w:t>Астрадамовское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Администрации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</w:tr>
      <w:tr w:rsidR="004E46DC" w:rsidTr="004E46D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не позднее 01.03.2025г.</w:t>
            </w:r>
          </w:p>
        </w:tc>
      </w:tr>
      <w:tr w:rsidR="004E46DC" w:rsidTr="004E46D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E46DC" w:rsidTr="004E46D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Проведение консультаций для контролируемых лиц по разъяснению обязательных требований </w:t>
            </w:r>
          </w:p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(посредством телефонной связи, на личном приеме, в ходе проведения профилактического мероприятия, контрольного мероприятия)</w:t>
            </w:r>
          </w:p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 осуществляется в устной или письменной форме по следующим вопросам:</w:t>
            </w:r>
          </w:p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организация и </w:t>
            </w:r>
            <w:proofErr w:type="spellStart"/>
            <w:r>
              <w:rPr>
                <w:rFonts w:ascii="Times New Roman" w:hAnsi="Times New Roman"/>
              </w:rPr>
              <w:t>осуществлениемуниципального</w:t>
            </w:r>
            <w:proofErr w:type="spellEnd"/>
            <w:r>
              <w:rPr>
                <w:rFonts w:ascii="Times New Roman" w:hAnsi="Times New Roman"/>
              </w:rPr>
              <w:t xml:space="preserve"> контроля в сфере благоустройства;</w:t>
            </w:r>
          </w:p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порядок осуществления контрольных мероприятий;</w:t>
            </w:r>
          </w:p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порядок обжалования действий (бездействия) должностных лиц, </w:t>
            </w:r>
            <w:proofErr w:type="spellStart"/>
            <w:r>
              <w:rPr>
                <w:rFonts w:ascii="Times New Roman" w:hAnsi="Times New Roman"/>
              </w:rPr>
              <w:t>уполномоченныхосуществлять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контроль в сфере благоустройства;</w:t>
            </w:r>
          </w:p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получение информации о нормативных актах (их отдельных положениях), содержащих обязательные требования, </w:t>
            </w:r>
            <w:proofErr w:type="spellStart"/>
            <w:r>
              <w:rPr>
                <w:rFonts w:ascii="Times New Roman" w:hAnsi="Times New Roman"/>
              </w:rPr>
              <w:t>оценкасоблюдения</w:t>
            </w:r>
            <w:proofErr w:type="spellEnd"/>
            <w:r>
              <w:rPr>
                <w:rFonts w:ascii="Times New Roman" w:hAnsi="Times New Roman"/>
              </w:rPr>
              <w:t xml:space="preserve"> которых осуществляется администрацией в рамках контрольных мероприятий.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Управление ТЭР, ЖКХ, строительства, архитектуры и дорожной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4E46DC" w:rsidTr="004E46D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Размещение письменных 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4E46DC" w:rsidTr="004E46D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Обобщение правоприменительной практики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4E46DC" w:rsidTr="004E46D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Размещение на официальном сайте органа местного самоуправления ежегодного доклада о муниципальном контроле в сфере благоустройства с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учётом требований, установленных Законом № 248 - ФЗ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Администрации</w:t>
            </w:r>
          </w:p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позднее 01.03.2025г. </w:t>
            </w:r>
          </w:p>
        </w:tc>
      </w:tr>
      <w:tr w:rsidR="004E46DC" w:rsidTr="004E46D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Проведение профилактических визитов</w:t>
            </w:r>
          </w:p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(проводятся в форме профилактической беседы по месту осуществления деятельности контролируемого лица, либо путём использования видеоконференцсвязи)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Управление ТЭР, ЖКХ, строительства, архитектуры и дорожной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4E46DC" w:rsidTr="004E46D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Объявление</w:t>
            </w:r>
          </w:p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предостережения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ТЭР, ЖКХ, строительства, архитектуры и дорожной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сведений о готовящихся нарушениях обязательных 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требований  и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4E46DC" w:rsidTr="004E46D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rPr>
                <w:rFonts w:ascii="Times New Roman" w:hAnsi="Times New Roman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DC" w:rsidRDefault="004E46DC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</w:tr>
    </w:tbl>
    <w:p w:rsidR="004E46DC" w:rsidRDefault="004E46DC" w:rsidP="004E46D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Раздел 4. Показатели результативности и эффективности программы профилактики.</w:t>
      </w:r>
    </w:p>
    <w:p w:rsidR="004E46DC" w:rsidRDefault="004E46DC" w:rsidP="004E46D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мероприятий,и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представлена в приложении к настоящей Программе (приложение 1).</w:t>
      </w: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</w:t>
      </w: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Программе 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профилактики рисков </w:t>
      </w: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причинения вреда (ущерба) охраняемым законом </w:t>
      </w: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ценностям, применяемой при осуществлении </w:t>
      </w: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муниципального контроля в </w:t>
      </w: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сфере благоустройства</w:t>
      </w: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в муниципальном образовании</w:t>
      </w: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Астрадамовское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сельское поселение </w:t>
      </w:r>
    </w:p>
    <w:p w:rsidR="004E46DC" w:rsidRDefault="004E46DC" w:rsidP="004E46D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Сурского района Ульяновской области на 2025 год</w:t>
      </w:r>
    </w:p>
    <w:p w:rsidR="004E46DC" w:rsidRDefault="004E46DC" w:rsidP="004E46DC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E46DC" w:rsidRDefault="004E46DC" w:rsidP="004E46D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4E46DC" w:rsidRDefault="004E46DC" w:rsidP="004E46D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оценки эффективности и результативности</w:t>
      </w:r>
    </w:p>
    <w:p w:rsidR="004E46DC" w:rsidRDefault="004E46DC" w:rsidP="004E46D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профилактических мероприятий</w:t>
      </w:r>
    </w:p>
    <w:p w:rsidR="004E46DC" w:rsidRDefault="004E46DC" w:rsidP="004E46D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6DC" w:rsidRDefault="004E46DC" w:rsidP="004E46D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показателям качества профилактической деятельности относятся:</w:t>
      </w:r>
    </w:p>
    <w:p w:rsidR="004E46DC" w:rsidRDefault="004E46DC" w:rsidP="004E46DC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требований, в том числе посредством размещения на официальном сайте Администрации муниципального образования </w:t>
      </w:r>
      <w:proofErr w:type="spellStart"/>
      <w:r>
        <w:rPr>
          <w:sz w:val="28"/>
          <w:szCs w:val="28"/>
        </w:rPr>
        <w:t>Астрадамовское</w:t>
      </w:r>
      <w:proofErr w:type="spellEnd"/>
      <w:r>
        <w:rPr>
          <w:sz w:val="28"/>
          <w:szCs w:val="28"/>
        </w:rPr>
        <w:t xml:space="preserve"> сельское поселение руководств (памяток), информационных статей.</w:t>
      </w:r>
    </w:p>
    <w:p w:rsidR="004E46DC" w:rsidRDefault="004E46DC" w:rsidP="004E46DC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Отчётным периодом для определения значений показателей является календарный год.</w:t>
      </w:r>
    </w:p>
    <w:p w:rsidR="004E46DC" w:rsidRDefault="004E46DC" w:rsidP="004E46DC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оценки фактических (достигнутых) значений показателей включаются в ежегодный доклад об осуществлении муниципального контроля в сфере благоустройства.</w:t>
      </w:r>
    </w:p>
    <w:p w:rsidR="004E46DC" w:rsidRDefault="004E46DC" w:rsidP="004E46DC">
      <w:pPr>
        <w:rPr>
          <w:rFonts w:ascii="Times New Roman" w:hAnsi="Times New Roman" w:cs="Times New Roman"/>
          <w:sz w:val="28"/>
          <w:szCs w:val="28"/>
        </w:rPr>
      </w:pPr>
    </w:p>
    <w:p w:rsidR="004E46DC" w:rsidRDefault="004E46DC" w:rsidP="004E46DC">
      <w:pPr>
        <w:rPr>
          <w:rFonts w:ascii="Times New Roman" w:hAnsi="Times New Roman" w:cs="Times New Roman"/>
          <w:sz w:val="28"/>
          <w:szCs w:val="28"/>
        </w:rPr>
      </w:pPr>
    </w:p>
    <w:p w:rsidR="004E46DC" w:rsidRDefault="004E46DC" w:rsidP="004E46DC">
      <w:pPr>
        <w:rPr>
          <w:rFonts w:ascii="Times New Roman" w:hAnsi="Times New Roman" w:cs="Times New Roman"/>
          <w:sz w:val="28"/>
          <w:szCs w:val="28"/>
        </w:rPr>
      </w:pPr>
    </w:p>
    <w:p w:rsidR="007B0313" w:rsidRDefault="007B0313"/>
    <w:sectPr w:rsidR="007B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11"/>
    <w:rsid w:val="004E46DC"/>
    <w:rsid w:val="007B0313"/>
    <w:rsid w:val="00CD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59679-CDCC-4006-87AE-8A15E2CD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6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E46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4E46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uiPriority w:val="99"/>
    <w:semiHidden/>
    <w:rsid w:val="004E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4E46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1995</Words>
  <Characters>11372</Characters>
  <Application>Microsoft Office Word</Application>
  <DocSecurity>0</DocSecurity>
  <Lines>94</Lines>
  <Paragraphs>26</Paragraphs>
  <ScaleCrop>false</ScaleCrop>
  <Company/>
  <LinksUpToDate>false</LinksUpToDate>
  <CharactersWithSpaces>13341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astradamovka</dc:creator>
  <cp:keywords/>
  <dc:description/>
  <cp:lastModifiedBy>astradamovka</cp:lastModifiedBy>
  <cp:revision>3</cp:revision>
  <dcterms:created xsi:type="dcterms:W3CDTF">2024-10-02T05:17:00Z</dcterms:created>
  <dcterms:modified xsi:type="dcterms:W3CDTF">2024-10-02T05:17:00Z</dcterms:modified>
</cp:coreProperties>
</file>