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DB" w:rsidRDefault="00D806DB" w:rsidP="00D806DB">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D806DB" w:rsidRDefault="00D806DB" w:rsidP="00D806DB">
      <w:pPr>
        <w:pStyle w:val="ConsTitle"/>
        <w:widowControl/>
        <w:ind w:right="0"/>
        <w:jc w:val="center"/>
        <w:rPr>
          <w:rFonts w:ascii="Times New Roman" w:hAnsi="Times New Roman" w:cs="Times New Roman"/>
          <w:b w:val="0"/>
          <w:sz w:val="28"/>
          <w:szCs w:val="28"/>
        </w:rPr>
      </w:pPr>
    </w:p>
    <w:p w:rsidR="00D806DB" w:rsidRDefault="00D806DB" w:rsidP="00D806DB">
      <w:pPr>
        <w:pStyle w:val="ConsTitle"/>
        <w:widowControl/>
        <w:ind w:right="0"/>
        <w:jc w:val="center"/>
        <w:rPr>
          <w:rFonts w:ascii="Times New Roman" w:hAnsi="Times New Roman" w:cs="Times New Roman"/>
          <w:b w:val="0"/>
          <w:sz w:val="28"/>
          <w:szCs w:val="28"/>
        </w:rPr>
      </w:pPr>
      <w:r>
        <w:rPr>
          <w:noProof/>
          <w:lang w:eastAsia="ru-RU"/>
        </w:rPr>
        <w:drawing>
          <wp:anchor distT="0" distB="0" distL="114300" distR="114300" simplePos="0" relativeHeight="251659264" behindDoc="0" locked="0" layoutInCell="1" allowOverlap="1" wp14:anchorId="4BB59414" wp14:editId="0FFEA1FA">
            <wp:simplePos x="0" y="0"/>
            <wp:positionH relativeFrom="margin">
              <wp:posOffset>339090</wp:posOffset>
            </wp:positionH>
            <wp:positionV relativeFrom="paragraph">
              <wp:posOffset>-367665</wp:posOffset>
            </wp:positionV>
            <wp:extent cx="1066800" cy="1304925"/>
            <wp:effectExtent l="19050" t="0" r="0" b="0"/>
            <wp:wrapNone/>
            <wp:docPr id="2" name="Рисунок 1" descr="АстрадамовскоеС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страдамовскоеСП_1_герб цвет"/>
                    <pic:cNvPicPr>
                      <a:picLocks noChangeAspect="1" noChangeArrowheads="1"/>
                    </pic:cNvPicPr>
                  </pic:nvPicPr>
                  <pic:blipFill>
                    <a:blip r:embed="rId7"/>
                    <a:srcRect/>
                    <a:stretch>
                      <a:fillRect/>
                    </a:stretch>
                  </pic:blipFill>
                  <pic:spPr bwMode="auto">
                    <a:xfrm>
                      <a:off x="0" y="0"/>
                      <a:ext cx="1066800" cy="1304925"/>
                    </a:xfrm>
                    <a:prstGeom prst="rect">
                      <a:avLst/>
                    </a:prstGeom>
                    <a:noFill/>
                  </pic:spPr>
                </pic:pic>
              </a:graphicData>
            </a:graphic>
          </wp:anchor>
        </w:drawing>
      </w:r>
      <w:r>
        <w:rPr>
          <w:rFonts w:ascii="Times New Roman" w:hAnsi="Times New Roman" w:cs="Times New Roman"/>
          <w:b w:val="0"/>
          <w:sz w:val="28"/>
          <w:szCs w:val="28"/>
        </w:rPr>
        <w:t xml:space="preserve">                                                                                                                                                                                                                            </w:t>
      </w:r>
    </w:p>
    <w:p w:rsidR="00D806DB" w:rsidRDefault="00D806DB" w:rsidP="00D806DB">
      <w:pPr>
        <w:pStyle w:val="ConsTitle"/>
        <w:widowControl/>
        <w:ind w:right="0"/>
        <w:jc w:val="center"/>
        <w:rPr>
          <w:rFonts w:ascii="Times New Roman" w:hAnsi="Times New Roman" w:cs="Times New Roman"/>
          <w:b w:val="0"/>
          <w:sz w:val="28"/>
          <w:szCs w:val="28"/>
        </w:rPr>
      </w:pPr>
    </w:p>
    <w:p w:rsidR="00D806DB" w:rsidRDefault="00D806DB" w:rsidP="00D806DB">
      <w:pPr>
        <w:pStyle w:val="ConsTitle"/>
        <w:widowControl/>
        <w:ind w:right="0"/>
        <w:jc w:val="center"/>
        <w:rPr>
          <w:rFonts w:ascii="Times New Roman" w:hAnsi="Times New Roman" w:cs="Times New Roman"/>
          <w:b w:val="0"/>
          <w:sz w:val="28"/>
          <w:szCs w:val="28"/>
        </w:rPr>
      </w:pPr>
    </w:p>
    <w:p w:rsidR="00D806DB" w:rsidRDefault="00D806DB" w:rsidP="00D806DB">
      <w:pPr>
        <w:pStyle w:val="ConsTitle"/>
        <w:widowControl/>
        <w:ind w:right="0"/>
        <w:jc w:val="center"/>
        <w:rPr>
          <w:rFonts w:ascii="Times New Roman" w:hAnsi="Times New Roman" w:cs="Times New Roman"/>
          <w:b w:val="0"/>
          <w:sz w:val="28"/>
          <w:szCs w:val="28"/>
        </w:rPr>
      </w:pPr>
    </w:p>
    <w:p w:rsidR="00D806DB" w:rsidRPr="00C45D60" w:rsidRDefault="00D806DB" w:rsidP="00D806DB">
      <w:pPr>
        <w:spacing w:after="0" w:line="240" w:lineRule="auto"/>
        <w:jc w:val="center"/>
        <w:rPr>
          <w:rFonts w:ascii="Times New Roman" w:hAnsi="Times New Roman" w:cs="Times New Roman"/>
          <w:noProof/>
          <w:sz w:val="20"/>
          <w:szCs w:val="20"/>
        </w:rPr>
      </w:pPr>
      <w:r w:rsidRPr="00C45D60">
        <w:rPr>
          <w:rFonts w:ascii="Times New Roman" w:hAnsi="Times New Roman" w:cs="Times New Roman"/>
          <w:noProof/>
          <w:sz w:val="20"/>
          <w:szCs w:val="20"/>
        </w:rPr>
        <w:t xml:space="preserve">        Печатное средство массовой информации</w:t>
      </w:r>
    </w:p>
    <w:p w:rsidR="00D806DB" w:rsidRPr="00C45D60" w:rsidRDefault="00D806DB" w:rsidP="00D806DB">
      <w:pPr>
        <w:spacing w:after="0" w:line="240" w:lineRule="auto"/>
        <w:jc w:val="center"/>
        <w:rPr>
          <w:rFonts w:ascii="Times New Roman" w:hAnsi="Times New Roman" w:cs="Times New Roman"/>
          <w:noProof/>
          <w:sz w:val="20"/>
          <w:szCs w:val="20"/>
        </w:rPr>
      </w:pPr>
      <w:r w:rsidRPr="00C45D60">
        <w:rPr>
          <w:rFonts w:ascii="Times New Roman" w:hAnsi="Times New Roman" w:cs="Times New Roman"/>
          <w:noProof/>
          <w:sz w:val="20"/>
          <w:szCs w:val="20"/>
        </w:rPr>
        <w:t xml:space="preserve">          органов местного самоуправления муниципального  образования</w:t>
      </w:r>
    </w:p>
    <w:p w:rsidR="00D806DB" w:rsidRPr="00C45D60" w:rsidRDefault="00D806DB" w:rsidP="00D806DB">
      <w:pPr>
        <w:spacing w:after="0" w:line="240" w:lineRule="auto"/>
        <w:jc w:val="center"/>
        <w:rPr>
          <w:rFonts w:ascii="Times New Roman" w:hAnsi="Times New Roman" w:cs="Times New Roman"/>
          <w:noProof/>
          <w:sz w:val="20"/>
          <w:szCs w:val="20"/>
        </w:rPr>
      </w:pPr>
      <w:r w:rsidRPr="00C45D60">
        <w:rPr>
          <w:rFonts w:ascii="Times New Roman" w:hAnsi="Times New Roman" w:cs="Times New Roman"/>
          <w:noProof/>
          <w:sz w:val="20"/>
          <w:szCs w:val="20"/>
        </w:rPr>
        <w:t xml:space="preserve">           Астрадамовское  сельское поселение Сурского района Ульяновской области</w:t>
      </w:r>
    </w:p>
    <w:tbl>
      <w:tblPr>
        <w:tblpPr w:leftFromText="180" w:rightFromText="180" w:bottomFromText="200" w:vertAnchor="text" w:horzAnchor="margin" w:tblpY="190"/>
        <w:tblW w:w="5247" w:type="pct"/>
        <w:tblLook w:val="01E0" w:firstRow="1" w:lastRow="1" w:firstColumn="1" w:lastColumn="1" w:noHBand="0" w:noVBand="0"/>
      </w:tblPr>
      <w:tblGrid>
        <w:gridCol w:w="591"/>
        <w:gridCol w:w="7404"/>
        <w:gridCol w:w="1822"/>
      </w:tblGrid>
      <w:tr w:rsidR="00D806DB" w:rsidRPr="006D66DF" w:rsidTr="00500EC6">
        <w:trPr>
          <w:trHeight w:val="260"/>
        </w:trPr>
        <w:tc>
          <w:tcPr>
            <w:tcW w:w="301" w:type="pct"/>
            <w:vMerge w:val="restart"/>
          </w:tcPr>
          <w:p w:rsidR="00D806DB" w:rsidRPr="006D66DF" w:rsidRDefault="00D806DB" w:rsidP="00500EC6">
            <w:pPr>
              <w:spacing w:after="0"/>
              <w:jc w:val="center"/>
              <w:rPr>
                <w:rFonts w:ascii="Times New Roman" w:hAnsi="Times New Roman" w:cs="Times New Roman"/>
                <w:noProof/>
                <w:sz w:val="20"/>
                <w:szCs w:val="20"/>
              </w:rPr>
            </w:pPr>
          </w:p>
          <w:p w:rsidR="00D806DB" w:rsidRPr="006D66DF" w:rsidRDefault="00D806DB" w:rsidP="00500EC6">
            <w:pPr>
              <w:jc w:val="center"/>
              <w:rPr>
                <w:rFonts w:ascii="Times New Roman" w:hAnsi="Times New Roman" w:cs="Times New Roman"/>
                <w:noProof/>
                <w:sz w:val="20"/>
                <w:szCs w:val="20"/>
              </w:rPr>
            </w:pPr>
          </w:p>
        </w:tc>
        <w:tc>
          <w:tcPr>
            <w:tcW w:w="3770" w:type="pct"/>
            <w:vMerge w:val="restart"/>
          </w:tcPr>
          <w:p w:rsidR="00D806DB" w:rsidRPr="006D66DF" w:rsidRDefault="00D806DB" w:rsidP="00500EC6">
            <w:pPr>
              <w:jc w:val="center"/>
              <w:rPr>
                <w:rFonts w:ascii="Times New Roman" w:hAnsi="Times New Roman" w:cs="Times New Roman"/>
                <w:noProof/>
                <w:sz w:val="20"/>
                <w:szCs w:val="20"/>
              </w:rPr>
            </w:pPr>
          </w:p>
          <w:p w:rsidR="00D806DB" w:rsidRPr="006D66DF" w:rsidRDefault="00D806DB" w:rsidP="00500EC6">
            <w:pPr>
              <w:jc w:val="center"/>
              <w:rPr>
                <w:rFonts w:ascii="Times New Roman" w:hAnsi="Times New Roman" w:cs="Times New Roman"/>
                <w:noProof/>
                <w:sz w:val="20"/>
                <w:szCs w:val="20"/>
              </w:rPr>
            </w:pPr>
          </w:p>
          <w:p w:rsidR="00D806DB" w:rsidRPr="006D66DF" w:rsidRDefault="00D806DB" w:rsidP="00500EC6">
            <w:pPr>
              <w:spacing w:after="0" w:line="240" w:lineRule="auto"/>
              <w:jc w:val="center"/>
              <w:rPr>
                <w:rFonts w:ascii="Times New Roman" w:hAnsi="Times New Roman" w:cs="Times New Roman"/>
                <w:b/>
                <w:noProof/>
                <w:sz w:val="20"/>
                <w:szCs w:val="20"/>
              </w:rPr>
            </w:pPr>
            <w:r w:rsidRPr="006D66DF">
              <w:rPr>
                <w:rFonts w:ascii="Times New Roman" w:hAnsi="Times New Roman" w:cs="Times New Roman"/>
                <w:b/>
                <w:noProof/>
                <w:sz w:val="20"/>
                <w:szCs w:val="20"/>
              </w:rPr>
              <w:t xml:space="preserve">ИНФОРМАЦИОННЫЙ БЮЛЛЕТЕНЬ </w:t>
            </w:r>
          </w:p>
          <w:p w:rsidR="00D806DB" w:rsidRPr="006D66DF" w:rsidRDefault="00D806DB" w:rsidP="00500EC6">
            <w:pPr>
              <w:spacing w:after="0" w:line="240" w:lineRule="auto"/>
              <w:jc w:val="center"/>
              <w:rPr>
                <w:rFonts w:ascii="Times New Roman" w:hAnsi="Times New Roman" w:cs="Times New Roman"/>
                <w:noProof/>
                <w:sz w:val="20"/>
                <w:szCs w:val="20"/>
              </w:rPr>
            </w:pPr>
            <w:r w:rsidRPr="006D66DF">
              <w:rPr>
                <w:rFonts w:ascii="Times New Roman" w:hAnsi="Times New Roman" w:cs="Times New Roman"/>
                <w:b/>
                <w:noProof/>
                <w:sz w:val="20"/>
                <w:szCs w:val="20"/>
              </w:rPr>
              <w:t>МО АСТРАДАМОВСКОГО СЕЛЬСКОГО ПОСЕЛЕНИЯ</w:t>
            </w:r>
          </w:p>
        </w:tc>
        <w:tc>
          <w:tcPr>
            <w:tcW w:w="928" w:type="pct"/>
          </w:tcPr>
          <w:p w:rsidR="00D806DB" w:rsidRPr="006D66DF" w:rsidRDefault="00D806DB" w:rsidP="00500EC6">
            <w:pPr>
              <w:rPr>
                <w:rFonts w:ascii="Times New Roman" w:hAnsi="Times New Roman" w:cs="Times New Roman"/>
                <w:b/>
                <w:noProof/>
                <w:sz w:val="20"/>
                <w:szCs w:val="20"/>
              </w:rPr>
            </w:pPr>
          </w:p>
          <w:p w:rsidR="00D806DB" w:rsidRPr="006D66DF" w:rsidRDefault="00D806DB" w:rsidP="00500EC6">
            <w:pPr>
              <w:rPr>
                <w:rFonts w:ascii="Times New Roman" w:hAnsi="Times New Roman" w:cs="Times New Roman"/>
                <w:noProof/>
                <w:sz w:val="20"/>
                <w:szCs w:val="20"/>
              </w:rPr>
            </w:pPr>
            <w:r w:rsidRPr="006D66DF">
              <w:rPr>
                <w:rFonts w:ascii="Times New Roman" w:hAnsi="Times New Roman" w:cs="Times New Roman"/>
                <w:noProof/>
                <w:sz w:val="20"/>
                <w:szCs w:val="20"/>
              </w:rPr>
              <w:t>с.Астрадамовка</w:t>
            </w:r>
          </w:p>
        </w:tc>
      </w:tr>
      <w:tr w:rsidR="00D806DB" w:rsidRPr="006D66DF" w:rsidTr="00500EC6">
        <w:trPr>
          <w:trHeight w:val="473"/>
        </w:trPr>
        <w:tc>
          <w:tcPr>
            <w:tcW w:w="0" w:type="auto"/>
            <w:vMerge/>
            <w:vAlign w:val="center"/>
            <w:hideMark/>
          </w:tcPr>
          <w:p w:rsidR="00D806DB" w:rsidRPr="006D66DF" w:rsidRDefault="00D806DB" w:rsidP="00500EC6">
            <w:pPr>
              <w:spacing w:after="0"/>
              <w:rPr>
                <w:rFonts w:ascii="Times New Roman" w:hAnsi="Times New Roman" w:cs="Times New Roman"/>
                <w:noProof/>
                <w:sz w:val="20"/>
                <w:szCs w:val="20"/>
              </w:rPr>
            </w:pPr>
          </w:p>
        </w:tc>
        <w:tc>
          <w:tcPr>
            <w:tcW w:w="0" w:type="auto"/>
            <w:vMerge/>
            <w:vAlign w:val="center"/>
            <w:hideMark/>
          </w:tcPr>
          <w:p w:rsidR="00D806DB" w:rsidRPr="006D66DF" w:rsidRDefault="00D806DB" w:rsidP="00500EC6">
            <w:pPr>
              <w:spacing w:after="0"/>
              <w:rPr>
                <w:rFonts w:ascii="Times New Roman" w:hAnsi="Times New Roman" w:cs="Times New Roman"/>
                <w:noProof/>
                <w:sz w:val="20"/>
                <w:szCs w:val="20"/>
              </w:rPr>
            </w:pPr>
          </w:p>
        </w:tc>
        <w:tc>
          <w:tcPr>
            <w:tcW w:w="928" w:type="pct"/>
          </w:tcPr>
          <w:p w:rsidR="00D806DB" w:rsidRPr="006D66DF" w:rsidRDefault="00D806DB" w:rsidP="00500EC6">
            <w:pPr>
              <w:spacing w:after="0" w:line="240" w:lineRule="auto"/>
              <w:jc w:val="both"/>
              <w:rPr>
                <w:rFonts w:ascii="Times New Roman" w:hAnsi="Times New Roman" w:cs="Times New Roman"/>
                <w:noProof/>
                <w:sz w:val="20"/>
                <w:szCs w:val="20"/>
              </w:rPr>
            </w:pPr>
          </w:p>
          <w:p w:rsidR="00D806DB" w:rsidRPr="006D66DF" w:rsidRDefault="00D806DB" w:rsidP="00500EC6">
            <w:pPr>
              <w:spacing w:after="0" w:line="240" w:lineRule="auto"/>
              <w:jc w:val="both"/>
              <w:rPr>
                <w:rFonts w:ascii="Times New Roman" w:hAnsi="Times New Roman" w:cs="Times New Roman"/>
                <w:noProof/>
                <w:sz w:val="20"/>
                <w:szCs w:val="20"/>
              </w:rPr>
            </w:pPr>
            <w:r w:rsidRPr="006D66DF">
              <w:rPr>
                <w:rFonts w:ascii="Times New Roman" w:hAnsi="Times New Roman" w:cs="Times New Roman"/>
                <w:noProof/>
                <w:sz w:val="20"/>
                <w:szCs w:val="20"/>
              </w:rPr>
              <w:t>выпуск  №1</w:t>
            </w:r>
            <w:r w:rsidR="00337B1E">
              <w:rPr>
                <w:rFonts w:ascii="Times New Roman" w:hAnsi="Times New Roman" w:cs="Times New Roman"/>
                <w:noProof/>
                <w:sz w:val="20"/>
                <w:szCs w:val="20"/>
              </w:rPr>
              <w:t>8А</w:t>
            </w:r>
            <w:r w:rsidRPr="006D66DF">
              <w:rPr>
                <w:rFonts w:ascii="Times New Roman" w:hAnsi="Times New Roman" w:cs="Times New Roman"/>
                <w:noProof/>
                <w:sz w:val="20"/>
                <w:szCs w:val="20"/>
              </w:rPr>
              <w:t xml:space="preserve"> </w:t>
            </w:r>
          </w:p>
          <w:p w:rsidR="00D806DB" w:rsidRPr="006D66DF" w:rsidRDefault="00D806DB" w:rsidP="00500EC6">
            <w:pPr>
              <w:spacing w:after="0" w:line="240" w:lineRule="auto"/>
              <w:jc w:val="both"/>
              <w:rPr>
                <w:rFonts w:ascii="Times New Roman" w:hAnsi="Times New Roman" w:cs="Times New Roman"/>
                <w:noProof/>
                <w:sz w:val="20"/>
                <w:szCs w:val="20"/>
              </w:rPr>
            </w:pPr>
            <w:r w:rsidRPr="006D66DF">
              <w:rPr>
                <w:rFonts w:ascii="Times New Roman" w:hAnsi="Times New Roman" w:cs="Times New Roman"/>
                <w:noProof/>
                <w:sz w:val="20"/>
                <w:szCs w:val="20"/>
              </w:rPr>
              <w:t xml:space="preserve">от  </w:t>
            </w:r>
            <w:r w:rsidR="00337B1E">
              <w:rPr>
                <w:rFonts w:ascii="Times New Roman" w:hAnsi="Times New Roman" w:cs="Times New Roman"/>
                <w:noProof/>
                <w:sz w:val="20"/>
                <w:szCs w:val="20"/>
              </w:rPr>
              <w:t>16</w:t>
            </w:r>
            <w:r w:rsidRPr="006D66DF">
              <w:rPr>
                <w:rFonts w:ascii="Times New Roman" w:hAnsi="Times New Roman" w:cs="Times New Roman"/>
                <w:noProof/>
                <w:sz w:val="20"/>
                <w:szCs w:val="20"/>
              </w:rPr>
              <w:t>.</w:t>
            </w:r>
            <w:r w:rsidR="000950B3">
              <w:rPr>
                <w:rFonts w:ascii="Times New Roman" w:hAnsi="Times New Roman" w:cs="Times New Roman"/>
                <w:noProof/>
                <w:sz w:val="20"/>
                <w:szCs w:val="20"/>
              </w:rPr>
              <w:t>10</w:t>
            </w:r>
            <w:r w:rsidRPr="006D66DF">
              <w:rPr>
                <w:rFonts w:ascii="Times New Roman" w:hAnsi="Times New Roman" w:cs="Times New Roman"/>
                <w:noProof/>
                <w:sz w:val="20"/>
                <w:szCs w:val="20"/>
              </w:rPr>
              <w:t>.2023</w:t>
            </w:r>
          </w:p>
          <w:p w:rsidR="00D806DB" w:rsidRPr="006D66DF" w:rsidRDefault="00D806DB" w:rsidP="00500EC6">
            <w:pPr>
              <w:spacing w:after="0" w:line="240" w:lineRule="auto"/>
              <w:jc w:val="both"/>
              <w:rPr>
                <w:rFonts w:ascii="Times New Roman" w:hAnsi="Times New Roman" w:cs="Times New Roman"/>
                <w:noProof/>
                <w:sz w:val="20"/>
                <w:szCs w:val="20"/>
              </w:rPr>
            </w:pPr>
            <w:r w:rsidRPr="006D66DF">
              <w:rPr>
                <w:rFonts w:ascii="Times New Roman" w:hAnsi="Times New Roman" w:cs="Times New Roman"/>
                <w:noProof/>
                <w:sz w:val="20"/>
                <w:szCs w:val="20"/>
              </w:rPr>
              <w:t>издается бесплатно</w:t>
            </w:r>
          </w:p>
        </w:tc>
      </w:tr>
    </w:tbl>
    <w:p w:rsidR="00D806DB" w:rsidRPr="006D66DF" w:rsidRDefault="00D806DB" w:rsidP="00D806DB">
      <w:pPr>
        <w:spacing w:after="0" w:line="240" w:lineRule="auto"/>
        <w:rPr>
          <w:rFonts w:ascii="Times New Roman" w:eastAsia="Times New Roman" w:hAnsi="Times New Roman" w:cs="Times New Roman"/>
          <w:b/>
          <w:sz w:val="20"/>
          <w:szCs w:val="20"/>
        </w:rPr>
      </w:pPr>
    </w:p>
    <w:p w:rsidR="00337B1E" w:rsidRPr="00337B1E" w:rsidRDefault="00337B1E" w:rsidP="00337B1E">
      <w:pPr>
        <w:spacing w:after="0" w:line="240" w:lineRule="auto"/>
        <w:jc w:val="center"/>
        <w:rPr>
          <w:rFonts w:ascii="Times New Roman" w:hAnsi="Times New Roman" w:cs="Times New Roman"/>
          <w:b/>
          <w:sz w:val="24"/>
          <w:szCs w:val="24"/>
        </w:rPr>
      </w:pPr>
    </w:p>
    <w:p w:rsidR="00337B1E" w:rsidRPr="00337B1E" w:rsidRDefault="00337B1E" w:rsidP="00337B1E">
      <w:pPr>
        <w:spacing w:after="0"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 xml:space="preserve">АДМИНИСТРАЦИЯ </w:t>
      </w:r>
    </w:p>
    <w:p w:rsidR="00337B1E" w:rsidRPr="00337B1E" w:rsidRDefault="00337B1E" w:rsidP="00337B1E">
      <w:pPr>
        <w:spacing w:after="0"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МУНИЦИПАЛЬНОГО ОБРАЗОВАНИЯ</w:t>
      </w:r>
    </w:p>
    <w:p w:rsidR="00337B1E" w:rsidRPr="00337B1E" w:rsidRDefault="00337B1E" w:rsidP="00337B1E">
      <w:pPr>
        <w:spacing w:after="0"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 xml:space="preserve">АСТРАДАМОВСКОЕ СЕЛЬСКОЕ ПОСЕЛЕНИЕ </w:t>
      </w:r>
    </w:p>
    <w:p w:rsidR="00337B1E" w:rsidRPr="00337B1E" w:rsidRDefault="00337B1E" w:rsidP="00337B1E">
      <w:pPr>
        <w:spacing w:after="0"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 xml:space="preserve"> СУРСКОГО РАЙОНА УЛЬЯНОВСКОЙ ОБЛАСТИ</w:t>
      </w:r>
    </w:p>
    <w:p w:rsidR="00337B1E" w:rsidRPr="00337B1E" w:rsidRDefault="00337B1E" w:rsidP="00337B1E">
      <w:pPr>
        <w:spacing w:line="240" w:lineRule="auto"/>
        <w:jc w:val="center"/>
        <w:rPr>
          <w:rFonts w:ascii="Times New Roman" w:hAnsi="Times New Roman" w:cs="Times New Roman"/>
          <w:b/>
          <w:sz w:val="24"/>
          <w:szCs w:val="24"/>
        </w:rPr>
      </w:pPr>
    </w:p>
    <w:p w:rsidR="00337B1E" w:rsidRPr="00337B1E" w:rsidRDefault="00337B1E" w:rsidP="00337B1E">
      <w:pPr>
        <w:spacing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 xml:space="preserve">П О С Т А Н О В Л Е Н И Е  </w:t>
      </w:r>
    </w:p>
    <w:p w:rsidR="00337B1E" w:rsidRPr="00337B1E" w:rsidRDefault="00337B1E" w:rsidP="00337B1E">
      <w:pPr>
        <w:spacing w:line="240" w:lineRule="auto"/>
        <w:rPr>
          <w:rFonts w:ascii="Times New Roman" w:hAnsi="Times New Roman" w:cs="Times New Roman"/>
          <w:sz w:val="24"/>
          <w:szCs w:val="24"/>
        </w:rPr>
      </w:pPr>
      <w:r w:rsidRPr="00337B1E">
        <w:rPr>
          <w:rFonts w:ascii="Times New Roman" w:hAnsi="Times New Roman" w:cs="Times New Roman"/>
          <w:sz w:val="24"/>
          <w:szCs w:val="24"/>
          <w:u w:val="single"/>
        </w:rPr>
        <w:t>13.10.2023</w:t>
      </w:r>
      <w:r w:rsidRPr="00337B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7B1E">
        <w:rPr>
          <w:rFonts w:ascii="Times New Roman" w:hAnsi="Times New Roman" w:cs="Times New Roman"/>
          <w:sz w:val="24"/>
          <w:szCs w:val="24"/>
        </w:rPr>
        <w:t xml:space="preserve">                       №_60-П__</w:t>
      </w:r>
    </w:p>
    <w:p w:rsidR="00337B1E" w:rsidRPr="00337B1E" w:rsidRDefault="00337B1E" w:rsidP="00337B1E">
      <w:pPr>
        <w:spacing w:line="240" w:lineRule="auto"/>
        <w:jc w:val="right"/>
        <w:rPr>
          <w:rFonts w:ascii="Times New Roman" w:hAnsi="Times New Roman" w:cs="Times New Roman"/>
          <w:sz w:val="24"/>
          <w:szCs w:val="24"/>
        </w:rPr>
      </w:pPr>
      <w:r w:rsidRPr="00337B1E">
        <w:rPr>
          <w:rFonts w:ascii="Times New Roman" w:hAnsi="Times New Roman" w:cs="Times New Roman"/>
          <w:sz w:val="24"/>
          <w:szCs w:val="24"/>
        </w:rPr>
        <w:t xml:space="preserve">                                                                                                                 Экз. № _____</w:t>
      </w:r>
    </w:p>
    <w:p w:rsidR="00337B1E" w:rsidRPr="00337B1E" w:rsidRDefault="00337B1E" w:rsidP="00337B1E">
      <w:pPr>
        <w:spacing w:line="240" w:lineRule="auto"/>
        <w:jc w:val="center"/>
        <w:rPr>
          <w:rFonts w:ascii="Times New Roman" w:hAnsi="Times New Roman" w:cs="Times New Roman"/>
          <w:sz w:val="24"/>
          <w:szCs w:val="24"/>
        </w:rPr>
      </w:pPr>
      <w:r w:rsidRPr="00337B1E">
        <w:rPr>
          <w:rFonts w:ascii="Times New Roman" w:hAnsi="Times New Roman" w:cs="Times New Roman"/>
          <w:sz w:val="24"/>
          <w:szCs w:val="24"/>
        </w:rPr>
        <w:t>с. Астрадамовка</w:t>
      </w:r>
    </w:p>
    <w:p w:rsidR="00337B1E" w:rsidRPr="00337B1E" w:rsidRDefault="00337B1E" w:rsidP="00337B1E">
      <w:pPr>
        <w:spacing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О внесении изменений в постановление администрации</w:t>
      </w:r>
    </w:p>
    <w:p w:rsidR="00337B1E" w:rsidRPr="00337B1E" w:rsidRDefault="00337B1E" w:rsidP="00337B1E">
      <w:pPr>
        <w:spacing w:line="240" w:lineRule="auto"/>
        <w:jc w:val="center"/>
        <w:rPr>
          <w:rFonts w:ascii="Times New Roman" w:hAnsi="Times New Roman" w:cs="Times New Roman"/>
          <w:b/>
          <w:bCs/>
          <w:sz w:val="24"/>
          <w:szCs w:val="24"/>
        </w:rPr>
      </w:pPr>
      <w:r w:rsidRPr="00337B1E">
        <w:rPr>
          <w:rFonts w:ascii="Times New Roman" w:hAnsi="Times New Roman" w:cs="Times New Roman"/>
          <w:b/>
          <w:sz w:val="24"/>
          <w:szCs w:val="24"/>
        </w:rPr>
        <w:t xml:space="preserve">МО Астрадамовское сельское поселение Сурского района  от </w:t>
      </w:r>
      <w:r w:rsidRPr="00337B1E">
        <w:rPr>
          <w:rFonts w:ascii="Times New Roman" w:hAnsi="Times New Roman" w:cs="Times New Roman"/>
          <w:b/>
          <w:spacing w:val="-1"/>
          <w:sz w:val="24"/>
          <w:szCs w:val="24"/>
        </w:rPr>
        <w:t>28.08.2019г. № 34-П «</w:t>
      </w:r>
      <w:r w:rsidRPr="00337B1E">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337B1E">
        <w:rPr>
          <w:rFonts w:ascii="Times New Roman" w:hAnsi="Times New Roman" w:cs="Times New Roman"/>
          <w:b/>
          <w:bCs/>
          <w:sz w:val="24"/>
          <w:szCs w:val="24"/>
        </w:rPr>
        <w:t>«</w:t>
      </w:r>
      <w:r w:rsidRPr="00337B1E">
        <w:rPr>
          <w:rFonts w:ascii="Times New Roman" w:hAnsi="Times New Roman" w:cs="Times New Roman"/>
          <w:b/>
          <w:color w:val="000000"/>
          <w:sz w:val="24"/>
          <w:szCs w:val="24"/>
        </w:rPr>
        <w:t>Предоставление земельного участка, находящегося в муниципальной собственности, в собственность бесплатно без проведения торгов</w:t>
      </w:r>
      <w:r w:rsidRPr="00337B1E">
        <w:rPr>
          <w:rFonts w:ascii="Times New Roman" w:hAnsi="Times New Roman" w:cs="Times New Roman"/>
          <w:b/>
          <w:bCs/>
          <w:sz w:val="24"/>
          <w:szCs w:val="24"/>
        </w:rPr>
        <w:t>»</w:t>
      </w:r>
    </w:p>
    <w:p w:rsidR="00337B1E" w:rsidRPr="00337B1E" w:rsidRDefault="00337B1E" w:rsidP="00337B1E">
      <w:pPr>
        <w:spacing w:line="240" w:lineRule="auto"/>
        <w:ind w:firstLine="567"/>
        <w:jc w:val="both"/>
        <w:rPr>
          <w:rFonts w:ascii="Times New Roman" w:hAnsi="Times New Roman" w:cs="Times New Roman"/>
          <w:sz w:val="24"/>
          <w:szCs w:val="24"/>
        </w:rPr>
      </w:pPr>
      <w:r w:rsidRPr="00337B1E">
        <w:rPr>
          <w:rFonts w:ascii="Times New Roman" w:hAnsi="Times New Roman" w:cs="Times New Roman"/>
          <w:color w:val="2C2D2E"/>
          <w:sz w:val="24"/>
          <w:szCs w:val="24"/>
          <w:shd w:val="clear" w:color="auto" w:fill="FFFFFF"/>
        </w:rPr>
        <w:t>В соответствии с подпунктом «в» пункта 1 Постановления Правительства Российской Федерации от 09.04.2022 №629 «Об особенностях регулирования земельных отношений в Российской Федерации в 2022 и 2023 годах», статьёй 39.16 Земельного Кодекса Российской Федерации, п о с т а н о в л я ю</w:t>
      </w:r>
      <w:r w:rsidRPr="00337B1E">
        <w:rPr>
          <w:rFonts w:ascii="Times New Roman" w:hAnsi="Times New Roman" w:cs="Times New Roman"/>
          <w:sz w:val="24"/>
          <w:szCs w:val="24"/>
        </w:rPr>
        <w:t>:</w:t>
      </w:r>
    </w:p>
    <w:p w:rsidR="00337B1E" w:rsidRPr="00337B1E" w:rsidRDefault="00337B1E" w:rsidP="00337B1E">
      <w:pPr>
        <w:spacing w:line="240" w:lineRule="auto"/>
        <w:ind w:firstLine="567"/>
        <w:jc w:val="both"/>
        <w:rPr>
          <w:rFonts w:ascii="Times New Roman" w:hAnsi="Times New Roman" w:cs="Times New Roman"/>
          <w:sz w:val="24"/>
          <w:szCs w:val="24"/>
        </w:rPr>
      </w:pPr>
      <w:r w:rsidRPr="00337B1E">
        <w:rPr>
          <w:rFonts w:ascii="Times New Roman" w:hAnsi="Times New Roman" w:cs="Times New Roman"/>
          <w:sz w:val="24"/>
          <w:szCs w:val="24"/>
        </w:rPr>
        <w:t>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без проведения торгов», утвержденный постановлением администрации МО Астрадамовское сельское поселение Сурского района Ульяновской области от 28.08.2019г. №34-П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 без проведения торгов»», следующие изменения:</w:t>
      </w:r>
    </w:p>
    <w:p w:rsidR="00337B1E" w:rsidRPr="00337B1E" w:rsidRDefault="00337B1E" w:rsidP="00337B1E">
      <w:pPr>
        <w:spacing w:after="0" w:line="240" w:lineRule="auto"/>
        <w:ind w:firstLine="567"/>
        <w:jc w:val="both"/>
        <w:rPr>
          <w:rFonts w:ascii="Times New Roman" w:hAnsi="Times New Roman" w:cs="Times New Roman"/>
          <w:bCs/>
          <w:spacing w:val="-1"/>
          <w:sz w:val="24"/>
          <w:szCs w:val="24"/>
        </w:rPr>
      </w:pPr>
      <w:r w:rsidRPr="00337B1E">
        <w:rPr>
          <w:rFonts w:ascii="Times New Roman" w:hAnsi="Times New Roman" w:cs="Times New Roman"/>
          <w:sz w:val="24"/>
          <w:szCs w:val="24"/>
        </w:rPr>
        <w:lastRenderedPageBreak/>
        <w:t>1.1. В разделе 2:</w:t>
      </w:r>
    </w:p>
    <w:p w:rsidR="00337B1E" w:rsidRPr="00337B1E" w:rsidRDefault="00337B1E" w:rsidP="00337B1E">
      <w:pPr>
        <w:pStyle w:val="ab"/>
        <w:tabs>
          <w:tab w:val="clear" w:pos="709"/>
          <w:tab w:val="left" w:pos="0"/>
        </w:tabs>
        <w:spacing w:line="240" w:lineRule="auto"/>
        <w:ind w:firstLine="567"/>
        <w:jc w:val="both"/>
        <w:rPr>
          <w:rFonts w:cs="Times New Roman"/>
          <w:color w:val="auto"/>
        </w:rPr>
      </w:pPr>
      <w:r w:rsidRPr="00337B1E">
        <w:rPr>
          <w:rFonts w:cs="Times New Roman"/>
          <w:color w:val="auto"/>
        </w:rPr>
        <w:t>1.1.1. Пункт 2.4 изложить в следующей редакции:</w:t>
      </w:r>
    </w:p>
    <w:p w:rsidR="00337B1E" w:rsidRPr="00337B1E" w:rsidRDefault="00337B1E" w:rsidP="00337B1E">
      <w:pPr>
        <w:widowControl w:val="0"/>
        <w:autoSpaceDE w:val="0"/>
        <w:spacing w:after="0"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«2.4. Срок предоставления муниципальной услуги</w:t>
      </w:r>
    </w:p>
    <w:p w:rsidR="00337B1E" w:rsidRPr="00337B1E" w:rsidRDefault="00337B1E" w:rsidP="00337B1E">
      <w:pPr>
        <w:spacing w:after="0" w:line="240" w:lineRule="auto"/>
        <w:ind w:firstLine="709"/>
        <w:jc w:val="both"/>
        <w:rPr>
          <w:rFonts w:ascii="Times New Roman" w:hAnsi="Times New Roman" w:cs="Times New Roman"/>
          <w:sz w:val="24"/>
          <w:szCs w:val="24"/>
        </w:rPr>
      </w:pPr>
      <w:r w:rsidRPr="00337B1E">
        <w:rPr>
          <w:rFonts w:ascii="Times New Roman" w:hAnsi="Times New Roman" w:cs="Times New Roman"/>
          <w:sz w:val="24"/>
          <w:szCs w:val="24"/>
        </w:rPr>
        <w:t xml:space="preserve">Срок предоставления муниципальной услуги по предоставлению земельного участка, находящегося в муниципальной собственности, в </w:t>
      </w:r>
      <w:r w:rsidRPr="00337B1E">
        <w:rPr>
          <w:rFonts w:ascii="Times New Roman" w:hAnsi="Times New Roman" w:cs="Times New Roman"/>
          <w:bCs/>
          <w:sz w:val="24"/>
          <w:szCs w:val="24"/>
        </w:rPr>
        <w:t>собственность бесплатно без проведения торгов</w:t>
      </w:r>
      <w:r w:rsidRPr="00337B1E">
        <w:rPr>
          <w:rFonts w:ascii="Times New Roman" w:hAnsi="Times New Roman" w:cs="Times New Roman"/>
          <w:sz w:val="24"/>
          <w:szCs w:val="24"/>
        </w:rPr>
        <w:t xml:space="preserve"> составляет не более 14 календарных дней со дня поступления заявления в уполномоченный орган.»;</w:t>
      </w:r>
    </w:p>
    <w:p w:rsidR="00337B1E" w:rsidRPr="00337B1E" w:rsidRDefault="00337B1E" w:rsidP="00337B1E">
      <w:pPr>
        <w:pStyle w:val="ab"/>
        <w:tabs>
          <w:tab w:val="clear" w:pos="709"/>
          <w:tab w:val="left" w:pos="0"/>
        </w:tabs>
        <w:spacing w:line="240" w:lineRule="auto"/>
        <w:ind w:firstLine="709"/>
        <w:jc w:val="both"/>
        <w:rPr>
          <w:rFonts w:cs="Times New Roman"/>
          <w:color w:val="auto"/>
        </w:rPr>
      </w:pPr>
      <w:r w:rsidRPr="00337B1E">
        <w:rPr>
          <w:rFonts w:cs="Times New Roman"/>
          <w:color w:val="auto"/>
        </w:rPr>
        <w:t>1.1.2. Пункт 2.8 изложить в следующей редакции:</w:t>
      </w:r>
    </w:p>
    <w:p w:rsidR="00337B1E" w:rsidRPr="00337B1E" w:rsidRDefault="00337B1E" w:rsidP="00337B1E">
      <w:pPr>
        <w:autoSpaceDE w:val="0"/>
        <w:spacing w:after="0" w:line="240" w:lineRule="auto"/>
        <w:jc w:val="center"/>
        <w:rPr>
          <w:rFonts w:ascii="Times New Roman" w:hAnsi="Times New Roman" w:cs="Times New Roman"/>
          <w:b/>
          <w:sz w:val="24"/>
          <w:szCs w:val="24"/>
        </w:rPr>
      </w:pPr>
      <w:r w:rsidRPr="00337B1E">
        <w:rPr>
          <w:rFonts w:ascii="Times New Roman" w:hAnsi="Times New Roman" w:cs="Times New Roman"/>
          <w:sz w:val="24"/>
          <w:szCs w:val="24"/>
        </w:rPr>
        <w:t>«</w:t>
      </w:r>
      <w:r w:rsidRPr="00337B1E">
        <w:rPr>
          <w:rFonts w:ascii="Times New Roman" w:hAnsi="Times New Roman" w:cs="Times New Roman"/>
          <w:b/>
          <w:sz w:val="24"/>
          <w:szCs w:val="24"/>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337B1E" w:rsidRPr="00337B1E" w:rsidRDefault="00337B1E" w:rsidP="00337B1E">
      <w:pPr>
        <w:autoSpaceDE w:val="0"/>
        <w:autoSpaceDN w:val="0"/>
        <w:adjustRightInd w:val="0"/>
        <w:spacing w:after="0" w:line="240" w:lineRule="auto"/>
        <w:ind w:firstLine="720"/>
        <w:jc w:val="both"/>
        <w:rPr>
          <w:rFonts w:ascii="Times New Roman" w:hAnsi="Times New Roman" w:cs="Times New Roman"/>
          <w:sz w:val="24"/>
          <w:szCs w:val="24"/>
        </w:rPr>
      </w:pPr>
      <w:r w:rsidRPr="00337B1E">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337B1E" w:rsidRPr="00337B1E" w:rsidRDefault="00337B1E" w:rsidP="00337B1E">
      <w:pPr>
        <w:pStyle w:val="ListParagraph"/>
        <w:widowControl w:val="0"/>
        <w:autoSpaceDE w:val="0"/>
        <w:autoSpaceDN w:val="0"/>
        <w:adjustRightInd w:val="0"/>
        <w:ind w:left="0" w:firstLine="720"/>
        <w:jc w:val="both"/>
        <w:rPr>
          <w:strike/>
        </w:rPr>
      </w:pPr>
      <w:r w:rsidRPr="00337B1E">
        <w:t xml:space="preserve">2.8.2. Основания для отказа в предоставлении муниципальной услуги: </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337B1E">
        <w:rPr>
          <w:rFonts w:cs="Times New Roman"/>
          <w:color w:val="auto"/>
          <w:vertAlign w:val="superscript"/>
        </w:rPr>
        <w:t>10</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w:t>
      </w:r>
      <w:r w:rsidRPr="00337B1E">
        <w:rPr>
          <w:rFonts w:cs="Times New Roman"/>
          <w:color w:val="auto"/>
          <w:vertAlign w:val="superscript"/>
        </w:rPr>
        <w:t xml:space="preserve">36 </w:t>
      </w:r>
      <w:r w:rsidRPr="00337B1E">
        <w:rPr>
          <w:rFonts w:cs="Times New Roman"/>
          <w:color w:val="auto"/>
        </w:rPr>
        <w:t>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337B1E">
        <w:rPr>
          <w:rFonts w:cs="Times New Roman"/>
          <w:color w:val="auto"/>
          <w:vertAlign w:val="superscript"/>
        </w:rPr>
        <w:t>32</w:t>
      </w:r>
      <w:r w:rsidRPr="00337B1E">
        <w:rPr>
          <w:rFonts w:cs="Times New Roman"/>
          <w:color w:val="auto"/>
        </w:rPr>
        <w:t xml:space="preserve"> Градостроительного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w:t>
      </w:r>
      <w:r w:rsidRPr="00337B1E">
        <w:rPr>
          <w:rFonts w:cs="Times New Roman"/>
          <w:color w:val="auto"/>
          <w:vertAlign w:val="superscript"/>
        </w:rPr>
        <w:t xml:space="preserve">36 </w:t>
      </w:r>
      <w:r w:rsidRPr="00337B1E">
        <w:rPr>
          <w:rFonts w:cs="Times New Roman"/>
          <w:color w:val="auto"/>
        </w:rPr>
        <w:t xml:space="preserve">Земельного кодекса Российской Федерации, либо с заявлением о предоставлении </w:t>
      </w:r>
      <w:r w:rsidRPr="00337B1E">
        <w:rPr>
          <w:rFonts w:cs="Times New Roman"/>
          <w:color w:val="auto"/>
        </w:rPr>
        <w:lastRenderedPageBreak/>
        <w:t>земельного участка обратился правообладатель этих здания, сооружения, помещений в них, этого объекта незавершённого строительства;</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w:t>
      </w:r>
      <w:r w:rsidRPr="00337B1E">
        <w:rPr>
          <w:rFonts w:cs="Times New Roman"/>
          <w:color w:val="auto"/>
          <w:vertAlign w:val="superscript"/>
        </w:rPr>
        <w:t>11</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12) в отношении земельного участка, указанного в заявлении о его предоставлении, поступило предусмотренное подпунктом 6 пункта 4 статьи 39</w:t>
      </w:r>
      <w:r w:rsidRPr="00337B1E">
        <w:rPr>
          <w:rFonts w:cs="Times New Roman"/>
          <w:color w:val="auto"/>
          <w:vertAlign w:val="superscript"/>
        </w:rPr>
        <w:t>11</w:t>
      </w:r>
      <w:r w:rsidRPr="00337B1E">
        <w:rPr>
          <w:rFonts w:cs="Times New Roman"/>
          <w:color w:val="auto"/>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337B1E">
        <w:rPr>
          <w:rFonts w:cs="Times New Roman"/>
          <w:color w:val="auto"/>
          <w:vertAlign w:val="superscript"/>
        </w:rPr>
        <w:t>11</w:t>
      </w:r>
      <w:r w:rsidRPr="00337B1E">
        <w:rPr>
          <w:rFonts w:cs="Times New Roman"/>
          <w:color w:val="auto"/>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337B1E">
        <w:rPr>
          <w:rFonts w:cs="Times New Roman"/>
          <w:color w:val="auto"/>
          <w:vertAlign w:val="superscript"/>
        </w:rPr>
        <w:t>11</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sidRPr="00337B1E">
        <w:rPr>
          <w:rFonts w:cs="Times New Roman"/>
          <w:color w:val="auto"/>
          <w:vertAlign w:val="superscript"/>
        </w:rPr>
        <w:t>18</w:t>
      </w:r>
      <w:r w:rsidRPr="00337B1E">
        <w:rPr>
          <w:rFonts w:cs="Times New Roman"/>
          <w:color w:val="auto"/>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lastRenderedPageBreak/>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337B1E">
        <w:rPr>
          <w:rFonts w:cs="Times New Roman"/>
          <w:color w:val="auto"/>
          <w:vertAlign w:val="superscript"/>
        </w:rPr>
        <w:t>10</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337B1E">
        <w:rPr>
          <w:rFonts w:cs="Times New Roman"/>
          <w:color w:val="auto"/>
          <w:vertAlign w:val="superscript"/>
        </w:rPr>
        <w:t>10</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19) предоставление земельного участка на заявленном виде прав не допускается;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20) в отношении земельного участка, указанного в заявлении о его предоставлении, не установлен вид разрешенного использования;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21) указанный в заявлении о предоставлении земельного участка земельный участок не отнесён к определённой категории земель;</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337B1E">
        <w:rPr>
          <w:rFonts w:cs="Times New Roman"/>
          <w:color w:val="auto"/>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w:t>
      </w:r>
      <w:r w:rsidRPr="00337B1E">
        <w:rPr>
          <w:rFonts w:cs="Times New Roman"/>
          <w:color w:val="auto"/>
        </w:rPr>
        <w:br/>
        <w:t>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37B1E" w:rsidRPr="00337B1E" w:rsidRDefault="00337B1E" w:rsidP="00337B1E">
      <w:pPr>
        <w:pStyle w:val="ConsPlusNormal"/>
        <w:ind w:firstLine="709"/>
        <w:jc w:val="both"/>
        <w:rPr>
          <w:rFonts w:ascii="Times New Roman" w:hAnsi="Times New Roman" w:cs="Times New Roman"/>
          <w:sz w:val="24"/>
          <w:szCs w:val="24"/>
        </w:rPr>
      </w:pPr>
      <w:r w:rsidRPr="00337B1E">
        <w:rPr>
          <w:rFonts w:ascii="Times New Roman" w:hAnsi="Times New Roman" w:cs="Times New Roman"/>
          <w:sz w:val="24"/>
          <w:szCs w:val="24"/>
        </w:rPr>
        <w:t>2. Настоящее постановление вступает в силу на следующий день после дня его официального опубликования.</w:t>
      </w:r>
    </w:p>
    <w:p w:rsidR="00337B1E" w:rsidRPr="00337B1E" w:rsidRDefault="00337B1E" w:rsidP="00337B1E">
      <w:pPr>
        <w:spacing w:after="0" w:line="240" w:lineRule="auto"/>
        <w:jc w:val="both"/>
        <w:rPr>
          <w:rFonts w:ascii="Times New Roman" w:hAnsi="Times New Roman" w:cs="Times New Roman"/>
          <w:sz w:val="24"/>
          <w:szCs w:val="24"/>
        </w:rPr>
      </w:pPr>
      <w:r w:rsidRPr="00337B1E">
        <w:rPr>
          <w:rFonts w:ascii="Times New Roman" w:hAnsi="Times New Roman" w:cs="Times New Roman"/>
          <w:sz w:val="24"/>
          <w:szCs w:val="24"/>
        </w:rPr>
        <w:t xml:space="preserve"> </w:t>
      </w:r>
    </w:p>
    <w:p w:rsidR="00337B1E" w:rsidRPr="00337B1E" w:rsidRDefault="00337B1E" w:rsidP="00337B1E">
      <w:pPr>
        <w:spacing w:after="0" w:line="240" w:lineRule="auto"/>
        <w:contextualSpacing/>
        <w:jc w:val="both"/>
        <w:rPr>
          <w:rFonts w:ascii="Times New Roman" w:hAnsi="Times New Roman" w:cs="Times New Roman"/>
          <w:sz w:val="24"/>
          <w:szCs w:val="24"/>
        </w:rPr>
      </w:pPr>
      <w:r w:rsidRPr="00337B1E">
        <w:rPr>
          <w:rFonts w:ascii="Times New Roman" w:hAnsi="Times New Roman" w:cs="Times New Roman"/>
          <w:sz w:val="24"/>
          <w:szCs w:val="24"/>
        </w:rPr>
        <w:t>И.о.Главы администрации</w:t>
      </w:r>
    </w:p>
    <w:p w:rsidR="00337B1E" w:rsidRPr="00337B1E" w:rsidRDefault="00337B1E" w:rsidP="00337B1E">
      <w:pPr>
        <w:spacing w:after="0" w:line="240" w:lineRule="auto"/>
        <w:contextualSpacing/>
        <w:jc w:val="both"/>
        <w:rPr>
          <w:rFonts w:ascii="Times New Roman" w:hAnsi="Times New Roman" w:cs="Times New Roman"/>
          <w:sz w:val="24"/>
          <w:szCs w:val="24"/>
        </w:rPr>
      </w:pPr>
      <w:r w:rsidRPr="00337B1E">
        <w:rPr>
          <w:rFonts w:ascii="Times New Roman" w:hAnsi="Times New Roman" w:cs="Times New Roman"/>
          <w:sz w:val="24"/>
          <w:szCs w:val="24"/>
        </w:rPr>
        <w:t xml:space="preserve">муниципального образования                                                              </w:t>
      </w:r>
    </w:p>
    <w:p w:rsidR="00337B1E" w:rsidRPr="00337B1E" w:rsidRDefault="00337B1E" w:rsidP="00337B1E">
      <w:pPr>
        <w:spacing w:after="0" w:line="240" w:lineRule="auto"/>
        <w:contextualSpacing/>
        <w:jc w:val="both"/>
        <w:rPr>
          <w:rFonts w:ascii="Times New Roman" w:hAnsi="Times New Roman" w:cs="Times New Roman"/>
          <w:sz w:val="24"/>
          <w:szCs w:val="24"/>
        </w:rPr>
      </w:pPr>
      <w:r w:rsidRPr="00337B1E">
        <w:rPr>
          <w:rFonts w:ascii="Times New Roman" w:hAnsi="Times New Roman" w:cs="Times New Roman"/>
          <w:sz w:val="24"/>
          <w:szCs w:val="24"/>
        </w:rPr>
        <w:t>Астрадамовское сельское поселение</w:t>
      </w:r>
    </w:p>
    <w:p w:rsidR="00337B1E" w:rsidRPr="00337B1E" w:rsidRDefault="00337B1E" w:rsidP="00337B1E">
      <w:pPr>
        <w:spacing w:after="0" w:line="240" w:lineRule="auto"/>
        <w:contextualSpacing/>
        <w:jc w:val="both"/>
        <w:rPr>
          <w:rFonts w:ascii="Times New Roman" w:hAnsi="Times New Roman" w:cs="Times New Roman"/>
          <w:sz w:val="24"/>
          <w:szCs w:val="24"/>
        </w:rPr>
      </w:pPr>
      <w:r w:rsidRPr="00337B1E">
        <w:rPr>
          <w:rFonts w:ascii="Times New Roman" w:hAnsi="Times New Roman" w:cs="Times New Roman"/>
          <w:sz w:val="24"/>
          <w:szCs w:val="24"/>
        </w:rPr>
        <w:t>Сурского района Ульяновской области                                         Е.М. Малов</w:t>
      </w:r>
    </w:p>
    <w:p w:rsidR="00337B1E" w:rsidRDefault="00337B1E" w:rsidP="00337B1E">
      <w:pPr>
        <w:spacing w:after="0" w:line="240" w:lineRule="auto"/>
        <w:jc w:val="both"/>
        <w:rPr>
          <w:sz w:val="28"/>
          <w:szCs w:val="28"/>
        </w:rPr>
      </w:pPr>
    </w:p>
    <w:p w:rsidR="00337B1E" w:rsidRPr="00337B1E" w:rsidRDefault="00337B1E" w:rsidP="00337B1E">
      <w:pPr>
        <w:spacing w:after="0" w:line="240" w:lineRule="auto"/>
        <w:jc w:val="both"/>
        <w:rPr>
          <w:rFonts w:ascii="Times New Roman" w:hAnsi="Times New Roman" w:cs="Times New Roman"/>
          <w:sz w:val="24"/>
          <w:szCs w:val="24"/>
        </w:rPr>
      </w:pPr>
    </w:p>
    <w:p w:rsidR="00337B1E" w:rsidRPr="00337B1E" w:rsidRDefault="00337B1E" w:rsidP="00337B1E">
      <w:pPr>
        <w:spacing w:after="0"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 xml:space="preserve">АДМИНИСТРАЦИЯ </w:t>
      </w:r>
    </w:p>
    <w:p w:rsidR="00337B1E" w:rsidRPr="00337B1E" w:rsidRDefault="00337B1E" w:rsidP="00337B1E">
      <w:pPr>
        <w:spacing w:after="0"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 xml:space="preserve">МУНИЦИПАЛЬНОГО ОБРАЗОВАНИЯ </w:t>
      </w:r>
    </w:p>
    <w:p w:rsidR="00337B1E" w:rsidRPr="00337B1E" w:rsidRDefault="00337B1E" w:rsidP="00337B1E">
      <w:pPr>
        <w:spacing w:after="0"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 xml:space="preserve">АСТРАДАМОВСКОЕ СЕЛЬСКОЕ ПОСЕЛЕНИЕ </w:t>
      </w:r>
    </w:p>
    <w:p w:rsidR="00337B1E" w:rsidRPr="00337B1E" w:rsidRDefault="00337B1E" w:rsidP="00337B1E">
      <w:pPr>
        <w:spacing w:after="0"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СУРСКОГО РАЙОНА УЛЬЯНОВСКОЙ ОБЛАСТИ</w:t>
      </w:r>
    </w:p>
    <w:p w:rsidR="00337B1E" w:rsidRPr="00337B1E" w:rsidRDefault="00337B1E" w:rsidP="00337B1E">
      <w:pPr>
        <w:spacing w:line="240" w:lineRule="auto"/>
        <w:jc w:val="center"/>
        <w:rPr>
          <w:rFonts w:ascii="Times New Roman" w:hAnsi="Times New Roman" w:cs="Times New Roman"/>
          <w:b/>
          <w:sz w:val="24"/>
          <w:szCs w:val="24"/>
        </w:rPr>
      </w:pPr>
    </w:p>
    <w:p w:rsidR="00337B1E" w:rsidRPr="00337B1E" w:rsidRDefault="00337B1E" w:rsidP="00337B1E">
      <w:pPr>
        <w:spacing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 xml:space="preserve">П О С Т А Н О В Л Е Н И Е  </w:t>
      </w:r>
    </w:p>
    <w:p w:rsidR="00337B1E" w:rsidRPr="00337B1E" w:rsidRDefault="00337B1E" w:rsidP="00337B1E">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337B1E" w:rsidRPr="00337B1E" w:rsidRDefault="00337B1E" w:rsidP="00D33D33">
      <w:pPr>
        <w:spacing w:after="0" w:line="240" w:lineRule="auto"/>
        <w:rPr>
          <w:rFonts w:ascii="Times New Roman" w:hAnsi="Times New Roman" w:cs="Times New Roman"/>
          <w:sz w:val="24"/>
          <w:szCs w:val="24"/>
        </w:rPr>
      </w:pPr>
      <w:r w:rsidRPr="00337B1E">
        <w:rPr>
          <w:rFonts w:ascii="Times New Roman" w:hAnsi="Times New Roman" w:cs="Times New Roman"/>
          <w:sz w:val="24"/>
          <w:szCs w:val="24"/>
          <w:u w:val="single"/>
        </w:rPr>
        <w:t>13.10.2023</w:t>
      </w:r>
      <w:r w:rsidRPr="00337B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7B1E">
        <w:rPr>
          <w:rFonts w:ascii="Times New Roman" w:hAnsi="Times New Roman" w:cs="Times New Roman"/>
          <w:sz w:val="24"/>
          <w:szCs w:val="24"/>
        </w:rPr>
        <w:t xml:space="preserve">            №</w:t>
      </w:r>
      <w:r w:rsidRPr="00337B1E">
        <w:rPr>
          <w:rFonts w:ascii="Times New Roman" w:hAnsi="Times New Roman" w:cs="Times New Roman"/>
          <w:sz w:val="24"/>
          <w:szCs w:val="24"/>
          <w:u w:val="single"/>
        </w:rPr>
        <w:t>61</w:t>
      </w:r>
    </w:p>
    <w:p w:rsidR="00337B1E" w:rsidRPr="00337B1E" w:rsidRDefault="00337B1E" w:rsidP="00D33D33">
      <w:pPr>
        <w:spacing w:after="0" w:line="240" w:lineRule="auto"/>
        <w:jc w:val="right"/>
        <w:rPr>
          <w:rFonts w:ascii="Times New Roman" w:hAnsi="Times New Roman" w:cs="Times New Roman"/>
          <w:sz w:val="24"/>
          <w:szCs w:val="24"/>
        </w:rPr>
      </w:pPr>
      <w:r w:rsidRPr="00337B1E">
        <w:rPr>
          <w:rFonts w:ascii="Times New Roman" w:hAnsi="Times New Roman" w:cs="Times New Roman"/>
          <w:sz w:val="24"/>
          <w:szCs w:val="24"/>
        </w:rPr>
        <w:t xml:space="preserve">                                                                                                    Экз. № ____</w:t>
      </w:r>
    </w:p>
    <w:p w:rsidR="00D33D33" w:rsidRDefault="00D33D33" w:rsidP="00337B1E">
      <w:pPr>
        <w:spacing w:line="240" w:lineRule="auto"/>
        <w:jc w:val="center"/>
        <w:rPr>
          <w:rFonts w:ascii="Times New Roman" w:hAnsi="Times New Roman" w:cs="Times New Roman"/>
          <w:sz w:val="24"/>
          <w:szCs w:val="24"/>
        </w:rPr>
      </w:pPr>
    </w:p>
    <w:p w:rsidR="00337B1E" w:rsidRPr="00337B1E" w:rsidRDefault="00337B1E" w:rsidP="00337B1E">
      <w:pPr>
        <w:spacing w:line="240" w:lineRule="auto"/>
        <w:jc w:val="center"/>
        <w:rPr>
          <w:rFonts w:ascii="Times New Roman" w:hAnsi="Times New Roman" w:cs="Times New Roman"/>
          <w:sz w:val="24"/>
          <w:szCs w:val="24"/>
        </w:rPr>
      </w:pPr>
      <w:r w:rsidRPr="00337B1E">
        <w:rPr>
          <w:rFonts w:ascii="Times New Roman" w:hAnsi="Times New Roman" w:cs="Times New Roman"/>
          <w:sz w:val="24"/>
          <w:szCs w:val="24"/>
        </w:rPr>
        <w:t>с. Астрадамовка</w:t>
      </w:r>
    </w:p>
    <w:p w:rsidR="00337B1E" w:rsidRPr="00337B1E" w:rsidRDefault="00337B1E" w:rsidP="00337B1E">
      <w:pPr>
        <w:spacing w:line="240" w:lineRule="auto"/>
        <w:jc w:val="center"/>
        <w:rPr>
          <w:rFonts w:ascii="Times New Roman" w:hAnsi="Times New Roman" w:cs="Times New Roman"/>
          <w:b/>
          <w:sz w:val="24"/>
          <w:szCs w:val="24"/>
        </w:rPr>
      </w:pPr>
      <w:r w:rsidRPr="00337B1E">
        <w:rPr>
          <w:rFonts w:ascii="Times New Roman" w:hAnsi="Times New Roman" w:cs="Times New Roman"/>
          <w:b/>
          <w:sz w:val="24"/>
          <w:szCs w:val="24"/>
        </w:rPr>
        <w:t>О внесении изменений в постановление администрации</w:t>
      </w:r>
    </w:p>
    <w:p w:rsidR="00337B1E" w:rsidRPr="00337B1E" w:rsidRDefault="00337B1E" w:rsidP="00337B1E">
      <w:pPr>
        <w:spacing w:line="240" w:lineRule="auto"/>
        <w:jc w:val="center"/>
        <w:rPr>
          <w:rFonts w:ascii="Times New Roman" w:hAnsi="Times New Roman" w:cs="Times New Roman"/>
          <w:b/>
          <w:bCs/>
          <w:sz w:val="24"/>
          <w:szCs w:val="24"/>
        </w:rPr>
      </w:pPr>
      <w:r w:rsidRPr="00337B1E">
        <w:rPr>
          <w:rFonts w:ascii="Times New Roman" w:hAnsi="Times New Roman" w:cs="Times New Roman"/>
          <w:b/>
          <w:sz w:val="24"/>
          <w:szCs w:val="24"/>
        </w:rPr>
        <w:t xml:space="preserve">МО Астрадамовское сельское поселение Сурского района Ульяновской области от </w:t>
      </w:r>
      <w:r w:rsidRPr="00337B1E">
        <w:rPr>
          <w:rFonts w:ascii="Times New Roman" w:hAnsi="Times New Roman" w:cs="Times New Roman"/>
          <w:b/>
          <w:spacing w:val="-1"/>
          <w:sz w:val="24"/>
          <w:szCs w:val="24"/>
        </w:rPr>
        <w:t xml:space="preserve">28.08.2019 № 35-П </w:t>
      </w:r>
      <w:r w:rsidRPr="00337B1E">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337B1E">
        <w:rPr>
          <w:rFonts w:ascii="Times New Roman" w:hAnsi="Times New Roman" w:cs="Times New Roman"/>
          <w:b/>
          <w:bCs/>
          <w:sz w:val="24"/>
          <w:szCs w:val="24"/>
        </w:rPr>
        <w:t>«</w:t>
      </w:r>
      <w:r w:rsidRPr="00337B1E">
        <w:rPr>
          <w:rFonts w:ascii="Times New Roman" w:hAnsi="Times New Roman" w:cs="Times New Roman"/>
          <w:b/>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Pr="00337B1E">
        <w:rPr>
          <w:rFonts w:ascii="Times New Roman" w:hAnsi="Times New Roman" w:cs="Times New Roman"/>
          <w:b/>
          <w:bCs/>
          <w:sz w:val="24"/>
          <w:szCs w:val="24"/>
        </w:rPr>
        <w:t>»</w:t>
      </w:r>
    </w:p>
    <w:p w:rsidR="00337B1E" w:rsidRPr="00337B1E" w:rsidRDefault="00337B1E" w:rsidP="00337B1E">
      <w:pPr>
        <w:spacing w:line="240" w:lineRule="auto"/>
        <w:ind w:firstLine="567"/>
        <w:jc w:val="both"/>
        <w:rPr>
          <w:rFonts w:ascii="Times New Roman" w:hAnsi="Times New Roman" w:cs="Times New Roman"/>
          <w:sz w:val="24"/>
          <w:szCs w:val="24"/>
        </w:rPr>
      </w:pPr>
      <w:r w:rsidRPr="00337B1E">
        <w:rPr>
          <w:rFonts w:ascii="Times New Roman" w:hAnsi="Times New Roman" w:cs="Times New Roman"/>
          <w:color w:val="2C2D2E"/>
          <w:sz w:val="24"/>
          <w:szCs w:val="24"/>
          <w:shd w:val="clear" w:color="auto" w:fill="FFFFFF"/>
        </w:rPr>
        <w:t xml:space="preserve">В соответствии с подпунктом «в» пункта 1 Постановления Правительства Российской Федерации от 09.04.2022 №629 «Об особенностях регулирования земельных отношений в Российской Федерации в 2022 и 2023 годах», статьёй 39.16 Земельного Кодекса Российской Федерации </w:t>
      </w:r>
      <w:r w:rsidRPr="00337B1E">
        <w:rPr>
          <w:rFonts w:ascii="Times New Roman" w:hAnsi="Times New Roman" w:cs="Times New Roman"/>
          <w:sz w:val="24"/>
          <w:szCs w:val="24"/>
        </w:rPr>
        <w:t>п о с т а н о в л я ю:</w:t>
      </w:r>
    </w:p>
    <w:p w:rsidR="00337B1E" w:rsidRPr="00337B1E" w:rsidRDefault="00337B1E" w:rsidP="00337B1E">
      <w:pPr>
        <w:spacing w:line="240" w:lineRule="auto"/>
        <w:jc w:val="both"/>
        <w:rPr>
          <w:rFonts w:ascii="Times New Roman" w:hAnsi="Times New Roman" w:cs="Times New Roman"/>
          <w:sz w:val="24"/>
          <w:szCs w:val="24"/>
        </w:rPr>
      </w:pPr>
      <w:r w:rsidRPr="00337B1E">
        <w:rPr>
          <w:rFonts w:ascii="Times New Roman" w:hAnsi="Times New Roman" w:cs="Times New Roman"/>
          <w:sz w:val="24"/>
          <w:szCs w:val="24"/>
        </w:rPr>
        <w:t xml:space="preserve">       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за плату без проведения торгов», утвержденный постановлением администрации МО Астрадамовское сельское поселение Сурского района Ульяновской области от 28.08.2019г. № 35-П «Об утверждении административного регламента предоставления муниципальной услуги «</w:t>
      </w:r>
      <w:r w:rsidRPr="00337B1E">
        <w:rPr>
          <w:rFonts w:ascii="Times New Roman" w:hAnsi="Times New Roman" w:cs="Times New Roman"/>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Pr="00337B1E">
        <w:rPr>
          <w:rFonts w:ascii="Times New Roman" w:hAnsi="Times New Roman" w:cs="Times New Roman"/>
          <w:sz w:val="24"/>
          <w:szCs w:val="24"/>
        </w:rPr>
        <w:t>» следующие изменения:</w:t>
      </w:r>
    </w:p>
    <w:p w:rsidR="00337B1E" w:rsidRPr="00337B1E" w:rsidRDefault="00337B1E" w:rsidP="00337B1E">
      <w:pPr>
        <w:spacing w:line="240" w:lineRule="auto"/>
        <w:ind w:firstLine="567"/>
        <w:jc w:val="both"/>
        <w:rPr>
          <w:rFonts w:ascii="Times New Roman" w:hAnsi="Times New Roman" w:cs="Times New Roman"/>
          <w:bCs/>
          <w:spacing w:val="-1"/>
          <w:sz w:val="24"/>
          <w:szCs w:val="24"/>
        </w:rPr>
      </w:pPr>
      <w:r w:rsidRPr="00337B1E">
        <w:rPr>
          <w:rFonts w:ascii="Times New Roman" w:hAnsi="Times New Roman" w:cs="Times New Roman"/>
          <w:sz w:val="24"/>
          <w:szCs w:val="24"/>
        </w:rPr>
        <w:lastRenderedPageBreak/>
        <w:t>1.1. В разделе 2:</w:t>
      </w:r>
    </w:p>
    <w:p w:rsidR="00337B1E" w:rsidRPr="00337B1E" w:rsidRDefault="00337B1E" w:rsidP="00337B1E">
      <w:pPr>
        <w:pStyle w:val="ab"/>
        <w:tabs>
          <w:tab w:val="clear" w:pos="709"/>
          <w:tab w:val="left" w:pos="0"/>
        </w:tabs>
        <w:spacing w:line="240" w:lineRule="auto"/>
        <w:ind w:firstLine="567"/>
        <w:jc w:val="both"/>
        <w:rPr>
          <w:rFonts w:cs="Times New Roman"/>
          <w:color w:val="auto"/>
        </w:rPr>
      </w:pPr>
      <w:r w:rsidRPr="00337B1E">
        <w:rPr>
          <w:rFonts w:cs="Times New Roman"/>
          <w:color w:val="auto"/>
        </w:rPr>
        <w:t>1.1.1. Пункт 2.4 изложить в следующей редакции:</w:t>
      </w:r>
    </w:p>
    <w:p w:rsidR="00337B1E" w:rsidRPr="00337B1E" w:rsidRDefault="00337B1E" w:rsidP="00337B1E">
      <w:pPr>
        <w:widowControl w:val="0"/>
        <w:autoSpaceDE w:val="0"/>
        <w:spacing w:line="240" w:lineRule="auto"/>
        <w:rPr>
          <w:rFonts w:ascii="Times New Roman" w:hAnsi="Times New Roman" w:cs="Times New Roman"/>
          <w:b/>
          <w:sz w:val="24"/>
          <w:szCs w:val="24"/>
        </w:rPr>
      </w:pPr>
      <w:r w:rsidRPr="00337B1E">
        <w:rPr>
          <w:rFonts w:ascii="Times New Roman" w:hAnsi="Times New Roman" w:cs="Times New Roman"/>
          <w:b/>
          <w:sz w:val="24"/>
          <w:szCs w:val="24"/>
        </w:rPr>
        <w:t>«2.4. Срок предоставления муниципальной услуги</w:t>
      </w:r>
    </w:p>
    <w:p w:rsidR="00337B1E" w:rsidRPr="00337B1E" w:rsidRDefault="00337B1E" w:rsidP="00337B1E">
      <w:pPr>
        <w:spacing w:line="240" w:lineRule="auto"/>
        <w:ind w:firstLine="709"/>
        <w:jc w:val="both"/>
        <w:rPr>
          <w:rFonts w:ascii="Times New Roman" w:hAnsi="Times New Roman" w:cs="Times New Roman"/>
          <w:sz w:val="24"/>
          <w:szCs w:val="24"/>
        </w:rPr>
      </w:pPr>
      <w:r w:rsidRPr="00337B1E">
        <w:rPr>
          <w:rFonts w:ascii="Times New Roman" w:hAnsi="Times New Roman" w:cs="Times New Roman"/>
          <w:sz w:val="24"/>
          <w:szCs w:val="24"/>
        </w:rPr>
        <w:t xml:space="preserve">Срок предоставления муниципальной услуги по предоставлению земельного участка, находящегося в муниципальной собственности, в </w:t>
      </w:r>
      <w:r w:rsidRPr="00337B1E">
        <w:rPr>
          <w:rFonts w:ascii="Times New Roman" w:hAnsi="Times New Roman" w:cs="Times New Roman"/>
          <w:bCs/>
          <w:sz w:val="24"/>
          <w:szCs w:val="24"/>
        </w:rPr>
        <w:t>собственность за плату без проведения торгов</w:t>
      </w:r>
      <w:r w:rsidRPr="00337B1E">
        <w:rPr>
          <w:rFonts w:ascii="Times New Roman" w:hAnsi="Times New Roman" w:cs="Times New Roman"/>
          <w:sz w:val="24"/>
          <w:szCs w:val="24"/>
        </w:rPr>
        <w:t xml:space="preserve"> составляет не более 14 календарных дней со дня поступления заявления в уполномоченный орган.»;</w:t>
      </w:r>
    </w:p>
    <w:p w:rsidR="00337B1E" w:rsidRPr="00337B1E" w:rsidRDefault="00337B1E" w:rsidP="00337B1E">
      <w:pPr>
        <w:pStyle w:val="ab"/>
        <w:tabs>
          <w:tab w:val="clear" w:pos="709"/>
          <w:tab w:val="left" w:pos="0"/>
        </w:tabs>
        <w:spacing w:line="240" w:lineRule="auto"/>
        <w:jc w:val="both"/>
        <w:rPr>
          <w:rFonts w:cs="Times New Roman"/>
          <w:color w:val="auto"/>
        </w:rPr>
      </w:pPr>
      <w:r w:rsidRPr="00337B1E">
        <w:rPr>
          <w:rFonts w:cs="Times New Roman"/>
          <w:color w:val="auto"/>
        </w:rPr>
        <w:t>1.1.2. Пункт 2.8 изложить в следующей редакции:</w:t>
      </w:r>
    </w:p>
    <w:p w:rsidR="00337B1E" w:rsidRPr="00337B1E" w:rsidRDefault="00337B1E" w:rsidP="00337B1E">
      <w:pPr>
        <w:pStyle w:val="ab"/>
        <w:tabs>
          <w:tab w:val="clear" w:pos="709"/>
          <w:tab w:val="left" w:pos="0"/>
        </w:tabs>
        <w:spacing w:line="240" w:lineRule="auto"/>
        <w:jc w:val="both"/>
        <w:rPr>
          <w:rFonts w:cs="Times New Roman"/>
          <w:b/>
        </w:rPr>
      </w:pPr>
      <w:r w:rsidRPr="00337B1E">
        <w:rPr>
          <w:rFonts w:cs="Times New Roman"/>
        </w:rPr>
        <w:t>«</w:t>
      </w:r>
      <w:r w:rsidRPr="00337B1E">
        <w:rPr>
          <w:rFonts w:cs="Times New Roman"/>
          <w:b/>
        </w:rPr>
        <w:t>2.8. Исчерпывающий перечень оснований для приостановления предоставления муниципальной услуги или отказа в предоставлении</w:t>
      </w:r>
    </w:p>
    <w:p w:rsidR="00337B1E" w:rsidRPr="00337B1E" w:rsidRDefault="00337B1E" w:rsidP="00337B1E">
      <w:pPr>
        <w:pStyle w:val="ab"/>
        <w:tabs>
          <w:tab w:val="clear" w:pos="709"/>
          <w:tab w:val="left" w:pos="0"/>
        </w:tabs>
        <w:spacing w:line="240" w:lineRule="auto"/>
        <w:jc w:val="both"/>
        <w:rPr>
          <w:rFonts w:cs="Times New Roman"/>
          <w:b/>
        </w:rPr>
      </w:pPr>
      <w:r w:rsidRPr="00337B1E">
        <w:rPr>
          <w:rFonts w:cs="Times New Roman"/>
          <w:b/>
        </w:rPr>
        <w:t xml:space="preserve"> муниципальной услуги </w:t>
      </w:r>
    </w:p>
    <w:p w:rsidR="00337B1E" w:rsidRPr="00337B1E" w:rsidRDefault="00337B1E" w:rsidP="00337B1E">
      <w:pPr>
        <w:autoSpaceDE w:val="0"/>
        <w:autoSpaceDN w:val="0"/>
        <w:adjustRightInd w:val="0"/>
        <w:spacing w:line="240" w:lineRule="auto"/>
        <w:ind w:firstLine="720"/>
        <w:jc w:val="both"/>
        <w:rPr>
          <w:rFonts w:ascii="Times New Roman" w:hAnsi="Times New Roman" w:cs="Times New Roman"/>
          <w:sz w:val="24"/>
          <w:szCs w:val="24"/>
        </w:rPr>
      </w:pPr>
      <w:r w:rsidRPr="00337B1E">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337B1E" w:rsidRPr="00337B1E" w:rsidRDefault="00337B1E" w:rsidP="00337B1E">
      <w:pPr>
        <w:pStyle w:val="ListParagraph"/>
        <w:widowControl w:val="0"/>
        <w:autoSpaceDE w:val="0"/>
        <w:autoSpaceDN w:val="0"/>
        <w:adjustRightInd w:val="0"/>
        <w:ind w:left="0" w:firstLine="720"/>
        <w:jc w:val="both"/>
        <w:rPr>
          <w:strike/>
        </w:rPr>
      </w:pPr>
      <w:r w:rsidRPr="00337B1E">
        <w:t xml:space="preserve">2.8.2. Основания для отказа в предоставлении муниципальной услуги: </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337B1E">
        <w:rPr>
          <w:rFonts w:cs="Times New Roman"/>
          <w:color w:val="auto"/>
          <w:vertAlign w:val="superscript"/>
        </w:rPr>
        <w:t>10</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w:t>
      </w:r>
      <w:r w:rsidRPr="00337B1E">
        <w:rPr>
          <w:rFonts w:cs="Times New Roman"/>
          <w:color w:val="auto"/>
          <w:vertAlign w:val="superscript"/>
        </w:rPr>
        <w:t xml:space="preserve">36 </w:t>
      </w:r>
      <w:r w:rsidRPr="00337B1E">
        <w:rPr>
          <w:rFonts w:cs="Times New Roman"/>
          <w:color w:val="auto"/>
        </w:rPr>
        <w:t>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337B1E">
        <w:rPr>
          <w:rFonts w:cs="Times New Roman"/>
          <w:color w:val="auto"/>
          <w:vertAlign w:val="superscript"/>
        </w:rPr>
        <w:t>32</w:t>
      </w:r>
      <w:r w:rsidRPr="00337B1E">
        <w:rPr>
          <w:rFonts w:cs="Times New Roman"/>
          <w:color w:val="auto"/>
        </w:rPr>
        <w:t xml:space="preserve"> Градостроительного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w:t>
      </w:r>
      <w:r w:rsidRPr="00337B1E">
        <w:rPr>
          <w:rFonts w:cs="Times New Roman"/>
          <w:color w:val="auto"/>
        </w:rPr>
        <w:lastRenderedPageBreak/>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w:t>
      </w:r>
      <w:r w:rsidRPr="00337B1E">
        <w:rPr>
          <w:rFonts w:cs="Times New Roman"/>
          <w:color w:val="auto"/>
          <w:vertAlign w:val="superscript"/>
        </w:rPr>
        <w:t xml:space="preserve">36 </w:t>
      </w:r>
      <w:r w:rsidRPr="00337B1E">
        <w:rPr>
          <w:rFonts w:cs="Times New Roman"/>
          <w:color w:val="auto"/>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w:t>
      </w:r>
      <w:r w:rsidRPr="00337B1E">
        <w:rPr>
          <w:rFonts w:cs="Times New Roman"/>
          <w:color w:val="auto"/>
          <w:vertAlign w:val="superscript"/>
        </w:rPr>
        <w:t>11</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12) в отношении земельного участка, указанного в заявлении о его предоставлении, поступило предусмотренное подпунктом 6 пункта 4 статьи 39</w:t>
      </w:r>
      <w:r w:rsidRPr="00337B1E">
        <w:rPr>
          <w:rFonts w:cs="Times New Roman"/>
          <w:color w:val="auto"/>
          <w:vertAlign w:val="superscript"/>
        </w:rPr>
        <w:t>11</w:t>
      </w:r>
      <w:r w:rsidRPr="00337B1E">
        <w:rPr>
          <w:rFonts w:cs="Times New Roman"/>
          <w:color w:val="auto"/>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337B1E">
        <w:rPr>
          <w:rFonts w:cs="Times New Roman"/>
          <w:color w:val="auto"/>
          <w:vertAlign w:val="superscript"/>
        </w:rPr>
        <w:t>11</w:t>
      </w:r>
      <w:r w:rsidRPr="00337B1E">
        <w:rPr>
          <w:rFonts w:cs="Times New Roman"/>
          <w:color w:val="auto"/>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337B1E">
        <w:rPr>
          <w:rFonts w:cs="Times New Roman"/>
          <w:color w:val="auto"/>
          <w:vertAlign w:val="superscript"/>
        </w:rPr>
        <w:t>11</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sidRPr="00337B1E">
        <w:rPr>
          <w:rFonts w:cs="Times New Roman"/>
          <w:color w:val="auto"/>
          <w:vertAlign w:val="superscript"/>
        </w:rPr>
        <w:t>18</w:t>
      </w:r>
      <w:r w:rsidRPr="00337B1E">
        <w:rPr>
          <w:rFonts w:cs="Times New Roman"/>
          <w:color w:val="auto"/>
        </w:rPr>
        <w:t xml:space="preserve"> Земельного кодекса Российской Федерации извещение о предоставлении земельного участка для </w:t>
      </w:r>
      <w:r w:rsidRPr="00337B1E">
        <w:rPr>
          <w:rFonts w:cs="Times New Roman"/>
          <w:color w:val="auto"/>
        </w:rPr>
        <w:lastRenderedPageBreak/>
        <w:t>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337B1E">
        <w:rPr>
          <w:rFonts w:cs="Times New Roman"/>
          <w:color w:val="auto"/>
          <w:vertAlign w:val="superscript"/>
        </w:rPr>
        <w:t>10</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337B1E">
        <w:rPr>
          <w:rFonts w:cs="Times New Roman"/>
          <w:color w:val="auto"/>
          <w:vertAlign w:val="superscript"/>
        </w:rPr>
        <w:t>10</w:t>
      </w:r>
      <w:r w:rsidRPr="00337B1E">
        <w:rPr>
          <w:rFonts w:cs="Times New Roman"/>
          <w:color w:val="auto"/>
        </w:rPr>
        <w:t xml:space="preserve"> Земельного кодекса Российской Федерации;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19) предоставление земельного участка на заявленном виде прав не допускается;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20) в отношении земельного участка, указанного в заявлении о его предоставлении, не установлен вид разрешенного использования;</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21) указанный в заявлении о предоставлении земельного участка земельный участок не отнесён к определённой категории земель;</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7B1E" w:rsidRPr="00337B1E" w:rsidRDefault="00337B1E" w:rsidP="00337B1E">
      <w:pPr>
        <w:pStyle w:val="ab"/>
        <w:tabs>
          <w:tab w:val="left" w:pos="0"/>
        </w:tabs>
        <w:spacing w:line="240" w:lineRule="auto"/>
        <w:ind w:firstLine="709"/>
        <w:jc w:val="both"/>
        <w:rPr>
          <w:rFonts w:cs="Times New Roman"/>
          <w:color w:val="auto"/>
        </w:rPr>
      </w:pPr>
      <w:r w:rsidRPr="00337B1E">
        <w:rPr>
          <w:rFonts w:cs="Times New Roman"/>
          <w:color w:val="auto"/>
        </w:rPr>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w:t>
      </w:r>
      <w:r w:rsidRPr="00337B1E">
        <w:rPr>
          <w:rFonts w:cs="Times New Roman"/>
          <w:color w:val="auto"/>
        </w:rPr>
        <w:br/>
        <w:t>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37B1E" w:rsidRPr="00337B1E" w:rsidRDefault="00337B1E" w:rsidP="00337B1E">
      <w:pPr>
        <w:pStyle w:val="ConsPlusNormal"/>
        <w:ind w:firstLine="709"/>
        <w:jc w:val="both"/>
        <w:rPr>
          <w:rFonts w:ascii="Times New Roman" w:hAnsi="Times New Roman" w:cs="Times New Roman"/>
          <w:sz w:val="24"/>
          <w:szCs w:val="24"/>
        </w:rPr>
      </w:pPr>
      <w:r w:rsidRPr="00337B1E">
        <w:rPr>
          <w:rFonts w:ascii="Times New Roman" w:hAnsi="Times New Roman" w:cs="Times New Roman"/>
          <w:sz w:val="24"/>
          <w:szCs w:val="24"/>
        </w:rPr>
        <w:t>2. Настоящее постановление вступает в силу на следующий день после дня его официального опубликования.</w:t>
      </w:r>
    </w:p>
    <w:p w:rsidR="00337B1E" w:rsidRPr="00337B1E" w:rsidRDefault="00337B1E" w:rsidP="00337B1E">
      <w:pPr>
        <w:spacing w:line="240" w:lineRule="auto"/>
        <w:jc w:val="both"/>
        <w:rPr>
          <w:rFonts w:ascii="Times New Roman" w:hAnsi="Times New Roman" w:cs="Times New Roman"/>
          <w:sz w:val="24"/>
          <w:szCs w:val="24"/>
        </w:rPr>
      </w:pPr>
      <w:r w:rsidRPr="00337B1E">
        <w:rPr>
          <w:rFonts w:ascii="Times New Roman" w:hAnsi="Times New Roman" w:cs="Times New Roman"/>
          <w:sz w:val="24"/>
          <w:szCs w:val="24"/>
        </w:rPr>
        <w:t xml:space="preserve"> </w:t>
      </w:r>
    </w:p>
    <w:p w:rsidR="00337B1E" w:rsidRPr="00337B1E" w:rsidRDefault="00337B1E" w:rsidP="00337B1E">
      <w:pPr>
        <w:spacing w:line="240" w:lineRule="auto"/>
        <w:contextualSpacing/>
        <w:jc w:val="both"/>
        <w:rPr>
          <w:rFonts w:ascii="Times New Roman" w:hAnsi="Times New Roman" w:cs="Times New Roman"/>
          <w:sz w:val="24"/>
          <w:szCs w:val="24"/>
        </w:rPr>
      </w:pPr>
      <w:r w:rsidRPr="00337B1E">
        <w:rPr>
          <w:rFonts w:ascii="Times New Roman" w:hAnsi="Times New Roman" w:cs="Times New Roman"/>
          <w:sz w:val="24"/>
          <w:szCs w:val="24"/>
        </w:rPr>
        <w:t>И.о.Главы администрации</w:t>
      </w:r>
    </w:p>
    <w:p w:rsidR="00337B1E" w:rsidRPr="00337B1E" w:rsidRDefault="00337B1E" w:rsidP="00337B1E">
      <w:pPr>
        <w:spacing w:line="240" w:lineRule="auto"/>
        <w:contextualSpacing/>
        <w:jc w:val="both"/>
        <w:rPr>
          <w:rFonts w:ascii="Times New Roman" w:hAnsi="Times New Roman" w:cs="Times New Roman"/>
          <w:sz w:val="24"/>
          <w:szCs w:val="24"/>
        </w:rPr>
      </w:pPr>
      <w:r w:rsidRPr="00337B1E">
        <w:rPr>
          <w:rFonts w:ascii="Times New Roman" w:hAnsi="Times New Roman" w:cs="Times New Roman"/>
          <w:sz w:val="24"/>
          <w:szCs w:val="24"/>
        </w:rPr>
        <w:t xml:space="preserve">муниципального образования                                                              </w:t>
      </w:r>
    </w:p>
    <w:p w:rsidR="00337B1E" w:rsidRPr="00337B1E" w:rsidRDefault="00337B1E" w:rsidP="00337B1E">
      <w:pPr>
        <w:spacing w:line="240" w:lineRule="auto"/>
        <w:contextualSpacing/>
        <w:jc w:val="both"/>
        <w:rPr>
          <w:rFonts w:ascii="Times New Roman" w:hAnsi="Times New Roman" w:cs="Times New Roman"/>
          <w:sz w:val="24"/>
          <w:szCs w:val="24"/>
        </w:rPr>
      </w:pPr>
      <w:r w:rsidRPr="00337B1E">
        <w:rPr>
          <w:rFonts w:ascii="Times New Roman" w:hAnsi="Times New Roman" w:cs="Times New Roman"/>
          <w:sz w:val="24"/>
          <w:szCs w:val="24"/>
        </w:rPr>
        <w:t xml:space="preserve">Астрадамовское сельское поселение </w:t>
      </w:r>
    </w:p>
    <w:p w:rsidR="00337B1E" w:rsidRPr="00337B1E" w:rsidRDefault="00337B1E" w:rsidP="00337B1E">
      <w:pPr>
        <w:spacing w:line="240" w:lineRule="auto"/>
        <w:contextualSpacing/>
        <w:jc w:val="both"/>
        <w:rPr>
          <w:rFonts w:ascii="Times New Roman" w:hAnsi="Times New Roman" w:cs="Times New Roman"/>
          <w:sz w:val="24"/>
          <w:szCs w:val="24"/>
        </w:rPr>
      </w:pPr>
      <w:r w:rsidRPr="00337B1E">
        <w:rPr>
          <w:rFonts w:ascii="Times New Roman" w:hAnsi="Times New Roman" w:cs="Times New Roman"/>
          <w:sz w:val="24"/>
          <w:szCs w:val="24"/>
        </w:rPr>
        <w:t xml:space="preserve">Сурского района  Ульяновской области                                      </w:t>
      </w:r>
      <w:r w:rsidR="005F4C70">
        <w:rPr>
          <w:rFonts w:ascii="Times New Roman" w:hAnsi="Times New Roman" w:cs="Times New Roman"/>
          <w:sz w:val="24"/>
          <w:szCs w:val="24"/>
        </w:rPr>
        <w:t xml:space="preserve">                  </w:t>
      </w:r>
      <w:bookmarkStart w:id="0" w:name="_GoBack"/>
      <w:bookmarkEnd w:id="0"/>
      <w:r w:rsidRPr="00337B1E">
        <w:rPr>
          <w:rFonts w:ascii="Times New Roman" w:hAnsi="Times New Roman" w:cs="Times New Roman"/>
          <w:sz w:val="24"/>
          <w:szCs w:val="24"/>
        </w:rPr>
        <w:t xml:space="preserve"> Е.М. Малов     </w:t>
      </w:r>
    </w:p>
    <w:p w:rsidR="00337B1E" w:rsidRDefault="00337B1E" w:rsidP="00337B1E">
      <w:pPr>
        <w:spacing w:after="0" w:line="240" w:lineRule="auto"/>
        <w:jc w:val="both"/>
        <w:rPr>
          <w:sz w:val="28"/>
          <w:szCs w:val="28"/>
        </w:rPr>
      </w:pPr>
    </w:p>
    <w:p w:rsidR="00337B1E" w:rsidRPr="00D33D33" w:rsidRDefault="00337B1E" w:rsidP="00D33D33">
      <w:pPr>
        <w:spacing w:after="0" w:line="240" w:lineRule="auto"/>
        <w:jc w:val="right"/>
        <w:rPr>
          <w:rFonts w:ascii="Times New Roman" w:hAnsi="Times New Roman" w:cs="Times New Roman"/>
          <w:b/>
          <w:sz w:val="24"/>
          <w:szCs w:val="24"/>
        </w:rPr>
      </w:pPr>
    </w:p>
    <w:p w:rsidR="00337B1E" w:rsidRPr="00D33D33" w:rsidRDefault="00337B1E" w:rsidP="00D33D33">
      <w:pPr>
        <w:spacing w:after="0" w:line="240" w:lineRule="auto"/>
        <w:jc w:val="center"/>
        <w:rPr>
          <w:rFonts w:ascii="Times New Roman" w:hAnsi="Times New Roman" w:cs="Times New Roman"/>
          <w:b/>
          <w:sz w:val="24"/>
          <w:szCs w:val="24"/>
        </w:rPr>
      </w:pPr>
      <w:r w:rsidRPr="00D33D33">
        <w:rPr>
          <w:rFonts w:ascii="Times New Roman" w:hAnsi="Times New Roman" w:cs="Times New Roman"/>
          <w:b/>
          <w:sz w:val="24"/>
          <w:szCs w:val="24"/>
        </w:rPr>
        <w:t xml:space="preserve">АДМИНИСТРАЦИЯ </w:t>
      </w:r>
    </w:p>
    <w:p w:rsidR="00337B1E" w:rsidRPr="00D33D33" w:rsidRDefault="00337B1E" w:rsidP="00D33D33">
      <w:pPr>
        <w:spacing w:after="0" w:line="240" w:lineRule="auto"/>
        <w:jc w:val="center"/>
        <w:rPr>
          <w:rFonts w:ascii="Times New Roman" w:hAnsi="Times New Roman" w:cs="Times New Roman"/>
          <w:b/>
          <w:sz w:val="24"/>
          <w:szCs w:val="24"/>
        </w:rPr>
      </w:pPr>
      <w:r w:rsidRPr="00D33D33">
        <w:rPr>
          <w:rFonts w:ascii="Times New Roman" w:hAnsi="Times New Roman" w:cs="Times New Roman"/>
          <w:b/>
          <w:sz w:val="24"/>
          <w:szCs w:val="24"/>
        </w:rPr>
        <w:t xml:space="preserve">МУНИЦИПАЛЬНОГО ОБРАЗОВАНИЯ </w:t>
      </w:r>
    </w:p>
    <w:p w:rsidR="00337B1E" w:rsidRPr="00D33D33" w:rsidRDefault="00337B1E" w:rsidP="00D33D33">
      <w:pPr>
        <w:spacing w:after="0" w:line="240" w:lineRule="auto"/>
        <w:jc w:val="center"/>
        <w:rPr>
          <w:rFonts w:ascii="Times New Roman" w:hAnsi="Times New Roman" w:cs="Times New Roman"/>
          <w:b/>
          <w:sz w:val="24"/>
          <w:szCs w:val="24"/>
        </w:rPr>
      </w:pPr>
      <w:r w:rsidRPr="00D33D33">
        <w:rPr>
          <w:rFonts w:ascii="Times New Roman" w:hAnsi="Times New Roman" w:cs="Times New Roman"/>
          <w:b/>
          <w:sz w:val="24"/>
          <w:szCs w:val="24"/>
        </w:rPr>
        <w:t>АСТРАДАМОВСКОЕ СЕЛЬСКОЕ ПОСЕЛЕНИЕ</w:t>
      </w:r>
    </w:p>
    <w:p w:rsidR="00337B1E" w:rsidRPr="00D33D33" w:rsidRDefault="00337B1E" w:rsidP="00D33D33">
      <w:pPr>
        <w:spacing w:after="0" w:line="240" w:lineRule="auto"/>
        <w:jc w:val="center"/>
        <w:rPr>
          <w:rFonts w:ascii="Times New Roman" w:hAnsi="Times New Roman" w:cs="Times New Roman"/>
          <w:b/>
          <w:sz w:val="24"/>
          <w:szCs w:val="24"/>
        </w:rPr>
      </w:pPr>
      <w:r w:rsidRPr="00D33D33">
        <w:rPr>
          <w:rFonts w:ascii="Times New Roman" w:hAnsi="Times New Roman" w:cs="Times New Roman"/>
          <w:b/>
          <w:sz w:val="24"/>
          <w:szCs w:val="24"/>
        </w:rPr>
        <w:t>СУРСКОГО РАЙОНА УЛЬЯНОВСКОЙ ОБЛАСТИ</w:t>
      </w:r>
    </w:p>
    <w:p w:rsidR="00337B1E" w:rsidRPr="00D33D33" w:rsidRDefault="00337B1E" w:rsidP="00D33D33">
      <w:pPr>
        <w:spacing w:after="0" w:line="240" w:lineRule="auto"/>
        <w:jc w:val="center"/>
        <w:rPr>
          <w:rFonts w:ascii="Times New Roman" w:hAnsi="Times New Roman" w:cs="Times New Roman"/>
          <w:sz w:val="24"/>
          <w:szCs w:val="24"/>
        </w:rPr>
      </w:pPr>
    </w:p>
    <w:p w:rsidR="00337B1E" w:rsidRPr="00D33D33" w:rsidRDefault="00337B1E" w:rsidP="00D33D33">
      <w:pPr>
        <w:spacing w:after="0" w:line="240" w:lineRule="auto"/>
        <w:jc w:val="center"/>
        <w:rPr>
          <w:rFonts w:ascii="Times New Roman" w:hAnsi="Times New Roman" w:cs="Times New Roman"/>
          <w:b/>
          <w:sz w:val="24"/>
          <w:szCs w:val="24"/>
        </w:rPr>
      </w:pPr>
      <w:r w:rsidRPr="00D33D33">
        <w:rPr>
          <w:rFonts w:ascii="Times New Roman" w:hAnsi="Times New Roman" w:cs="Times New Roman"/>
          <w:b/>
          <w:sz w:val="24"/>
          <w:szCs w:val="24"/>
        </w:rPr>
        <w:t xml:space="preserve">П О С Т А Н О В Л Е Н И Е  </w:t>
      </w:r>
    </w:p>
    <w:p w:rsidR="00337B1E" w:rsidRPr="00D33D33" w:rsidRDefault="00337B1E" w:rsidP="00D33D33">
      <w:pPr>
        <w:spacing w:after="0" w:line="240" w:lineRule="auto"/>
        <w:rPr>
          <w:rFonts w:ascii="Times New Roman" w:hAnsi="Times New Roman" w:cs="Times New Roman"/>
          <w:sz w:val="24"/>
          <w:szCs w:val="24"/>
          <w:u w:val="single"/>
        </w:rPr>
      </w:pPr>
    </w:p>
    <w:p w:rsidR="00337B1E" w:rsidRPr="00D33D33" w:rsidRDefault="00337B1E" w:rsidP="00D33D33">
      <w:pPr>
        <w:spacing w:after="0" w:line="240" w:lineRule="auto"/>
        <w:rPr>
          <w:rFonts w:ascii="Times New Roman" w:hAnsi="Times New Roman" w:cs="Times New Roman"/>
          <w:sz w:val="24"/>
          <w:szCs w:val="24"/>
          <w:u w:val="single"/>
        </w:rPr>
      </w:pPr>
    </w:p>
    <w:p w:rsidR="00337B1E" w:rsidRPr="00D33D33" w:rsidRDefault="00337B1E" w:rsidP="00D33D33">
      <w:pPr>
        <w:spacing w:after="0" w:line="240" w:lineRule="auto"/>
        <w:rPr>
          <w:rFonts w:ascii="Times New Roman" w:hAnsi="Times New Roman" w:cs="Times New Roman"/>
          <w:sz w:val="24"/>
          <w:szCs w:val="24"/>
        </w:rPr>
      </w:pPr>
      <w:r w:rsidRPr="00D33D33">
        <w:rPr>
          <w:rFonts w:ascii="Times New Roman" w:hAnsi="Times New Roman" w:cs="Times New Roman"/>
          <w:sz w:val="24"/>
          <w:szCs w:val="24"/>
          <w:u w:val="single"/>
        </w:rPr>
        <w:t>13.10.2023</w:t>
      </w:r>
      <w:r w:rsidRPr="00D33D33">
        <w:rPr>
          <w:rFonts w:ascii="Times New Roman" w:hAnsi="Times New Roman" w:cs="Times New Roman"/>
          <w:sz w:val="24"/>
          <w:szCs w:val="24"/>
        </w:rPr>
        <w:t xml:space="preserve">                                                                                     </w:t>
      </w:r>
      <w:r w:rsidR="00D33D33" w:rsidRPr="00D33D33">
        <w:rPr>
          <w:rFonts w:ascii="Times New Roman" w:hAnsi="Times New Roman" w:cs="Times New Roman"/>
          <w:sz w:val="24"/>
          <w:szCs w:val="24"/>
        </w:rPr>
        <w:t xml:space="preserve">    </w:t>
      </w:r>
      <w:r w:rsidR="005F4C70">
        <w:rPr>
          <w:rFonts w:ascii="Times New Roman" w:hAnsi="Times New Roman" w:cs="Times New Roman"/>
          <w:sz w:val="24"/>
          <w:szCs w:val="24"/>
        </w:rPr>
        <w:t xml:space="preserve">                       </w:t>
      </w:r>
      <w:r w:rsidR="00D33D33" w:rsidRPr="00D33D33">
        <w:rPr>
          <w:rFonts w:ascii="Times New Roman" w:hAnsi="Times New Roman" w:cs="Times New Roman"/>
          <w:sz w:val="24"/>
          <w:szCs w:val="24"/>
        </w:rPr>
        <w:t xml:space="preserve">    </w:t>
      </w:r>
      <w:r w:rsidRPr="00D33D33">
        <w:rPr>
          <w:rFonts w:ascii="Times New Roman" w:hAnsi="Times New Roman" w:cs="Times New Roman"/>
          <w:sz w:val="24"/>
          <w:szCs w:val="24"/>
        </w:rPr>
        <w:t>№</w:t>
      </w:r>
      <w:r w:rsidRPr="00D33D33">
        <w:rPr>
          <w:rFonts w:ascii="Times New Roman" w:hAnsi="Times New Roman" w:cs="Times New Roman"/>
          <w:sz w:val="24"/>
          <w:szCs w:val="24"/>
          <w:u w:val="single"/>
        </w:rPr>
        <w:t>62-П</w:t>
      </w:r>
    </w:p>
    <w:p w:rsidR="00337B1E" w:rsidRPr="00D33D33" w:rsidRDefault="00337B1E" w:rsidP="00D33D33">
      <w:pPr>
        <w:spacing w:after="0" w:line="240" w:lineRule="auto"/>
        <w:jc w:val="right"/>
        <w:rPr>
          <w:rFonts w:ascii="Times New Roman" w:hAnsi="Times New Roman" w:cs="Times New Roman"/>
          <w:sz w:val="24"/>
          <w:szCs w:val="24"/>
        </w:rPr>
      </w:pPr>
      <w:r w:rsidRPr="00D33D33">
        <w:rPr>
          <w:rFonts w:ascii="Times New Roman" w:hAnsi="Times New Roman" w:cs="Times New Roman"/>
          <w:sz w:val="24"/>
          <w:szCs w:val="24"/>
        </w:rPr>
        <w:t xml:space="preserve">                                                                              </w:t>
      </w:r>
      <w:r w:rsidR="00D33D33" w:rsidRPr="00D33D33">
        <w:rPr>
          <w:rFonts w:ascii="Times New Roman" w:hAnsi="Times New Roman" w:cs="Times New Roman"/>
          <w:sz w:val="24"/>
          <w:szCs w:val="24"/>
        </w:rPr>
        <w:t xml:space="preserve">                              </w:t>
      </w:r>
      <w:r w:rsidRPr="00D33D33">
        <w:rPr>
          <w:rFonts w:ascii="Times New Roman" w:hAnsi="Times New Roman" w:cs="Times New Roman"/>
          <w:sz w:val="24"/>
          <w:szCs w:val="24"/>
        </w:rPr>
        <w:t xml:space="preserve"> Экз. № _____</w:t>
      </w:r>
    </w:p>
    <w:p w:rsidR="00337B1E" w:rsidRPr="00D33D33" w:rsidRDefault="00337B1E" w:rsidP="00D33D33">
      <w:pPr>
        <w:spacing w:after="0" w:line="240" w:lineRule="auto"/>
        <w:jc w:val="center"/>
        <w:rPr>
          <w:rFonts w:ascii="Times New Roman" w:hAnsi="Times New Roman" w:cs="Times New Roman"/>
          <w:sz w:val="24"/>
          <w:szCs w:val="24"/>
        </w:rPr>
      </w:pPr>
    </w:p>
    <w:p w:rsidR="00337B1E" w:rsidRPr="00D33D33" w:rsidRDefault="00337B1E" w:rsidP="00D33D33">
      <w:pPr>
        <w:spacing w:after="0" w:line="240" w:lineRule="auto"/>
        <w:jc w:val="center"/>
        <w:rPr>
          <w:rFonts w:ascii="Times New Roman" w:hAnsi="Times New Roman" w:cs="Times New Roman"/>
          <w:sz w:val="24"/>
          <w:szCs w:val="24"/>
        </w:rPr>
      </w:pPr>
      <w:r w:rsidRPr="00D33D33">
        <w:rPr>
          <w:rFonts w:ascii="Times New Roman" w:hAnsi="Times New Roman" w:cs="Times New Roman"/>
          <w:sz w:val="24"/>
          <w:szCs w:val="24"/>
        </w:rPr>
        <w:t>с. Астрадамовка</w:t>
      </w:r>
    </w:p>
    <w:p w:rsidR="00337B1E" w:rsidRPr="00D33D33" w:rsidRDefault="00337B1E" w:rsidP="00D33D33">
      <w:pPr>
        <w:spacing w:after="0" w:line="240" w:lineRule="auto"/>
        <w:rPr>
          <w:rFonts w:ascii="Times New Roman" w:hAnsi="Times New Roman" w:cs="Times New Roman"/>
          <w:sz w:val="24"/>
          <w:szCs w:val="24"/>
        </w:rPr>
      </w:pPr>
    </w:p>
    <w:p w:rsidR="00337B1E" w:rsidRPr="00D33D33" w:rsidRDefault="00337B1E" w:rsidP="00D33D33">
      <w:pPr>
        <w:spacing w:after="0" w:line="240" w:lineRule="auto"/>
        <w:jc w:val="both"/>
        <w:rPr>
          <w:rFonts w:ascii="Times New Roman" w:hAnsi="Times New Roman" w:cs="Times New Roman"/>
          <w:b/>
          <w:bCs/>
          <w:sz w:val="24"/>
          <w:szCs w:val="24"/>
        </w:rPr>
      </w:pPr>
      <w:r w:rsidRPr="00D33D33">
        <w:rPr>
          <w:rFonts w:ascii="Times New Roman" w:hAnsi="Times New Roman" w:cs="Times New Roman"/>
          <w:b/>
          <w:sz w:val="24"/>
          <w:szCs w:val="24"/>
        </w:rPr>
        <w:t>О внесении изменений в постановление администрации МО Астрадамовское сельское поселение Сурского района Ульяновской области от 28</w:t>
      </w:r>
      <w:r w:rsidRPr="00D33D33">
        <w:rPr>
          <w:rFonts w:ascii="Times New Roman" w:hAnsi="Times New Roman" w:cs="Times New Roman"/>
          <w:b/>
          <w:spacing w:val="-1"/>
          <w:sz w:val="24"/>
          <w:szCs w:val="24"/>
        </w:rPr>
        <w:t>.08.2019г.  № 36-П «</w:t>
      </w:r>
      <w:r w:rsidRPr="00D33D33">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D33D33">
        <w:rPr>
          <w:rFonts w:ascii="Times New Roman" w:hAnsi="Times New Roman" w:cs="Times New Roman"/>
          <w:b/>
          <w:bCs/>
          <w:sz w:val="24"/>
          <w:szCs w:val="24"/>
        </w:rPr>
        <w:t>«</w:t>
      </w:r>
      <w:r w:rsidRPr="00D33D33">
        <w:rPr>
          <w:rFonts w:ascii="Times New Roman" w:hAnsi="Times New Roman" w:cs="Times New Roman"/>
          <w:b/>
          <w:color w:val="000000"/>
          <w:sz w:val="24"/>
          <w:szCs w:val="24"/>
        </w:rPr>
        <w:t>Предоставление земельного участка, находящегося в муниципальной собственности, в аренду без проведения торгов</w:t>
      </w:r>
      <w:r w:rsidRPr="00D33D33">
        <w:rPr>
          <w:rFonts w:ascii="Times New Roman" w:hAnsi="Times New Roman" w:cs="Times New Roman"/>
          <w:b/>
          <w:bCs/>
          <w:sz w:val="24"/>
          <w:szCs w:val="24"/>
        </w:rPr>
        <w:t>»</w:t>
      </w:r>
    </w:p>
    <w:p w:rsidR="00337B1E" w:rsidRPr="00D33D33" w:rsidRDefault="00337B1E" w:rsidP="00D33D33">
      <w:pPr>
        <w:spacing w:after="0" w:line="240" w:lineRule="auto"/>
        <w:jc w:val="both"/>
        <w:rPr>
          <w:rFonts w:ascii="Times New Roman" w:hAnsi="Times New Roman" w:cs="Times New Roman"/>
          <w:b/>
          <w:sz w:val="24"/>
          <w:szCs w:val="24"/>
        </w:rPr>
      </w:pPr>
    </w:p>
    <w:p w:rsidR="00337B1E" w:rsidRPr="00D33D33" w:rsidRDefault="00337B1E" w:rsidP="00D33D33">
      <w:pPr>
        <w:spacing w:after="0" w:line="240" w:lineRule="auto"/>
        <w:ind w:firstLine="567"/>
        <w:jc w:val="both"/>
        <w:rPr>
          <w:rFonts w:ascii="Times New Roman" w:hAnsi="Times New Roman" w:cs="Times New Roman"/>
          <w:sz w:val="24"/>
          <w:szCs w:val="24"/>
        </w:rPr>
      </w:pPr>
      <w:r w:rsidRPr="00D33D33">
        <w:rPr>
          <w:rFonts w:ascii="Times New Roman" w:hAnsi="Times New Roman" w:cs="Times New Roman"/>
          <w:color w:val="2C2D2E"/>
          <w:sz w:val="24"/>
          <w:szCs w:val="24"/>
          <w:shd w:val="clear" w:color="auto" w:fill="FFFFFF"/>
        </w:rPr>
        <w:t xml:space="preserve">В соответствии с подпунктом «в» пункта 1 Постановления Правительства Российской Федерации от 09.04.2022 №629 «Об особенностях регулирования земельных отношений в Российской Федерации в 2022 и 2023 годах», статьёй 39.16 Земельного Кодекса Российской Федерации </w:t>
      </w:r>
      <w:r w:rsidRPr="00D33D33">
        <w:rPr>
          <w:rFonts w:ascii="Times New Roman" w:hAnsi="Times New Roman" w:cs="Times New Roman"/>
          <w:sz w:val="24"/>
          <w:szCs w:val="24"/>
        </w:rPr>
        <w:t>п о с т а н о в л я ю:</w:t>
      </w:r>
    </w:p>
    <w:p w:rsidR="00337B1E" w:rsidRPr="00D33D33" w:rsidRDefault="00337B1E" w:rsidP="00D33D33">
      <w:pPr>
        <w:spacing w:after="0" w:line="240" w:lineRule="auto"/>
        <w:jc w:val="both"/>
        <w:rPr>
          <w:rFonts w:ascii="Times New Roman" w:hAnsi="Times New Roman" w:cs="Times New Roman"/>
          <w:sz w:val="24"/>
          <w:szCs w:val="24"/>
        </w:rPr>
      </w:pPr>
      <w:r w:rsidRPr="00D33D33">
        <w:rPr>
          <w:rFonts w:ascii="Times New Roman" w:hAnsi="Times New Roman" w:cs="Times New Roman"/>
          <w:sz w:val="24"/>
          <w:szCs w:val="24"/>
        </w:rPr>
        <w:t xml:space="preserve">        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утвержденный постановлением администрации МО Астрадамовское сельское поселение Сурского района от 28.08.2019г. № 36-П Об утверждении административного регламента предоставления муниципальной услуги «</w:t>
      </w:r>
      <w:r w:rsidRPr="00D33D33">
        <w:rPr>
          <w:rFonts w:ascii="Times New Roman" w:hAnsi="Times New Roman" w:cs="Times New Roman"/>
          <w:color w:val="000000"/>
          <w:sz w:val="24"/>
          <w:szCs w:val="24"/>
        </w:rPr>
        <w:t>Предоставление земельного участка, находящегося в муниципальной собственности, в аренду без проведения торгов</w:t>
      </w:r>
      <w:r w:rsidRPr="00D33D33">
        <w:rPr>
          <w:rFonts w:ascii="Times New Roman" w:hAnsi="Times New Roman" w:cs="Times New Roman"/>
          <w:sz w:val="24"/>
          <w:szCs w:val="24"/>
        </w:rPr>
        <w:t>» следующие изменения:</w:t>
      </w:r>
    </w:p>
    <w:p w:rsidR="00337B1E" w:rsidRPr="00D33D33" w:rsidRDefault="00337B1E" w:rsidP="00D33D33">
      <w:pPr>
        <w:spacing w:after="0" w:line="240" w:lineRule="auto"/>
        <w:ind w:firstLine="567"/>
        <w:jc w:val="both"/>
        <w:rPr>
          <w:rFonts w:ascii="Times New Roman" w:hAnsi="Times New Roman" w:cs="Times New Roman"/>
          <w:bCs/>
          <w:spacing w:val="-1"/>
          <w:sz w:val="24"/>
          <w:szCs w:val="24"/>
        </w:rPr>
      </w:pPr>
      <w:r w:rsidRPr="00D33D33">
        <w:rPr>
          <w:rFonts w:ascii="Times New Roman" w:hAnsi="Times New Roman" w:cs="Times New Roman"/>
          <w:sz w:val="24"/>
          <w:szCs w:val="24"/>
        </w:rPr>
        <w:t>1.1. В разделе 2:</w:t>
      </w:r>
    </w:p>
    <w:p w:rsidR="00337B1E" w:rsidRPr="00D33D33" w:rsidRDefault="00337B1E" w:rsidP="00D33D33">
      <w:pPr>
        <w:pStyle w:val="ab"/>
        <w:tabs>
          <w:tab w:val="clear" w:pos="709"/>
          <w:tab w:val="left" w:pos="0"/>
        </w:tabs>
        <w:spacing w:line="240" w:lineRule="auto"/>
        <w:ind w:firstLine="567"/>
        <w:jc w:val="both"/>
        <w:rPr>
          <w:rFonts w:cs="Times New Roman"/>
          <w:color w:val="auto"/>
        </w:rPr>
      </w:pPr>
      <w:r w:rsidRPr="00D33D33">
        <w:rPr>
          <w:rFonts w:cs="Times New Roman"/>
          <w:color w:val="auto"/>
        </w:rPr>
        <w:lastRenderedPageBreak/>
        <w:t>1.1.1. Пункт 2.4 изложить в следующей редакции:</w:t>
      </w:r>
    </w:p>
    <w:p w:rsidR="00337B1E" w:rsidRPr="00D33D33" w:rsidRDefault="00337B1E" w:rsidP="00D33D33">
      <w:pPr>
        <w:widowControl w:val="0"/>
        <w:autoSpaceDE w:val="0"/>
        <w:spacing w:after="0" w:line="240" w:lineRule="auto"/>
        <w:jc w:val="center"/>
        <w:rPr>
          <w:rFonts w:ascii="Times New Roman" w:hAnsi="Times New Roman" w:cs="Times New Roman"/>
          <w:b/>
          <w:sz w:val="24"/>
          <w:szCs w:val="24"/>
        </w:rPr>
      </w:pPr>
      <w:r w:rsidRPr="00D33D33">
        <w:rPr>
          <w:rFonts w:ascii="Times New Roman" w:hAnsi="Times New Roman" w:cs="Times New Roman"/>
          <w:b/>
          <w:sz w:val="24"/>
          <w:szCs w:val="24"/>
        </w:rPr>
        <w:t>«2.4. Срок предоставления муниципальной услуги</w:t>
      </w:r>
    </w:p>
    <w:p w:rsidR="00337B1E" w:rsidRPr="00D33D33" w:rsidRDefault="00337B1E" w:rsidP="00D33D33">
      <w:pPr>
        <w:spacing w:after="0" w:line="240" w:lineRule="auto"/>
        <w:ind w:firstLine="709"/>
        <w:jc w:val="both"/>
        <w:rPr>
          <w:rFonts w:ascii="Times New Roman" w:hAnsi="Times New Roman" w:cs="Times New Roman"/>
          <w:sz w:val="24"/>
          <w:szCs w:val="24"/>
        </w:rPr>
      </w:pPr>
      <w:r w:rsidRPr="00D33D33">
        <w:rPr>
          <w:rFonts w:ascii="Times New Roman" w:hAnsi="Times New Roman" w:cs="Times New Roman"/>
          <w:sz w:val="24"/>
          <w:szCs w:val="24"/>
        </w:rPr>
        <w:t xml:space="preserve">Срок предоставления муниципальной услуги по предоставлению земельного участка, находящегося в муниципальной собственности, в </w:t>
      </w:r>
      <w:r w:rsidRPr="00D33D33">
        <w:rPr>
          <w:rFonts w:ascii="Times New Roman" w:hAnsi="Times New Roman" w:cs="Times New Roman"/>
          <w:bCs/>
          <w:sz w:val="24"/>
          <w:szCs w:val="24"/>
        </w:rPr>
        <w:t>аренду без проведения торгов</w:t>
      </w:r>
      <w:r w:rsidRPr="00D33D33">
        <w:rPr>
          <w:rFonts w:ascii="Times New Roman" w:hAnsi="Times New Roman" w:cs="Times New Roman"/>
          <w:sz w:val="24"/>
          <w:szCs w:val="24"/>
        </w:rPr>
        <w:t xml:space="preserve"> составляет не более 14 календарных дней со дня поступления заявления в уполномоченный орган.»;</w:t>
      </w:r>
    </w:p>
    <w:p w:rsidR="00337B1E" w:rsidRPr="00D33D33" w:rsidRDefault="00337B1E" w:rsidP="00D33D33">
      <w:pPr>
        <w:pStyle w:val="ab"/>
        <w:tabs>
          <w:tab w:val="clear" w:pos="709"/>
          <w:tab w:val="left" w:pos="0"/>
        </w:tabs>
        <w:spacing w:line="240" w:lineRule="auto"/>
        <w:ind w:firstLine="709"/>
        <w:jc w:val="both"/>
        <w:rPr>
          <w:rFonts w:cs="Times New Roman"/>
          <w:color w:val="auto"/>
        </w:rPr>
      </w:pPr>
      <w:r w:rsidRPr="00D33D33">
        <w:rPr>
          <w:rFonts w:cs="Times New Roman"/>
          <w:color w:val="auto"/>
        </w:rPr>
        <w:t>1.1.2. Пункт 2.8 изложить в следующей редакции:</w:t>
      </w:r>
    </w:p>
    <w:p w:rsidR="00337B1E" w:rsidRPr="00D33D33" w:rsidRDefault="00337B1E" w:rsidP="00D33D33">
      <w:pPr>
        <w:autoSpaceDE w:val="0"/>
        <w:spacing w:after="0" w:line="240" w:lineRule="auto"/>
        <w:jc w:val="center"/>
        <w:rPr>
          <w:rFonts w:ascii="Times New Roman" w:hAnsi="Times New Roman" w:cs="Times New Roman"/>
          <w:b/>
          <w:sz w:val="24"/>
          <w:szCs w:val="24"/>
        </w:rPr>
      </w:pPr>
      <w:r w:rsidRPr="00D33D33">
        <w:rPr>
          <w:rFonts w:ascii="Times New Roman" w:hAnsi="Times New Roman" w:cs="Times New Roman"/>
          <w:sz w:val="24"/>
          <w:szCs w:val="24"/>
        </w:rPr>
        <w:t>«</w:t>
      </w:r>
      <w:r w:rsidRPr="00D33D33">
        <w:rPr>
          <w:rFonts w:ascii="Times New Roman" w:hAnsi="Times New Roman" w:cs="Times New Roman"/>
          <w:b/>
          <w:sz w:val="24"/>
          <w:szCs w:val="24"/>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337B1E" w:rsidRPr="00D33D33" w:rsidRDefault="00337B1E" w:rsidP="00D33D33">
      <w:pPr>
        <w:autoSpaceDE w:val="0"/>
        <w:autoSpaceDN w:val="0"/>
        <w:adjustRightInd w:val="0"/>
        <w:spacing w:after="0" w:line="240" w:lineRule="auto"/>
        <w:ind w:firstLine="720"/>
        <w:jc w:val="both"/>
        <w:rPr>
          <w:rFonts w:ascii="Times New Roman" w:hAnsi="Times New Roman" w:cs="Times New Roman"/>
          <w:sz w:val="24"/>
          <w:szCs w:val="24"/>
        </w:rPr>
      </w:pPr>
      <w:r w:rsidRPr="00D33D33">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337B1E" w:rsidRPr="00D33D33" w:rsidRDefault="00337B1E" w:rsidP="00D33D33">
      <w:pPr>
        <w:pStyle w:val="ListParagraph"/>
        <w:widowControl w:val="0"/>
        <w:autoSpaceDE w:val="0"/>
        <w:autoSpaceDN w:val="0"/>
        <w:adjustRightInd w:val="0"/>
        <w:ind w:left="0" w:firstLine="720"/>
        <w:jc w:val="both"/>
        <w:rPr>
          <w:strike/>
        </w:rPr>
      </w:pPr>
      <w:r w:rsidRPr="00D33D33">
        <w:t xml:space="preserve">2.8.2. Основания для отказа в предоставлении муниципальной услуги: </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D33D33">
        <w:rPr>
          <w:rFonts w:cs="Times New Roman"/>
          <w:color w:val="auto"/>
          <w:vertAlign w:val="superscript"/>
        </w:rPr>
        <w:t>10</w:t>
      </w:r>
      <w:r w:rsidRPr="00D33D33">
        <w:rPr>
          <w:rFonts w:cs="Times New Roman"/>
          <w:color w:val="auto"/>
        </w:rPr>
        <w:t xml:space="preserve"> Земельного кодекса Российской Федерации;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w:t>
      </w:r>
      <w:r w:rsidRPr="00D33D33">
        <w:rPr>
          <w:rFonts w:cs="Times New Roman"/>
          <w:color w:val="auto"/>
          <w:vertAlign w:val="superscript"/>
        </w:rPr>
        <w:t xml:space="preserve">36 </w:t>
      </w:r>
      <w:r w:rsidRPr="00D33D33">
        <w:rPr>
          <w:rFonts w:cs="Times New Roman"/>
          <w:color w:val="auto"/>
        </w:rPr>
        <w:t>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D33D33">
        <w:rPr>
          <w:rFonts w:cs="Times New Roman"/>
          <w:color w:val="auto"/>
          <w:vertAlign w:val="superscript"/>
        </w:rPr>
        <w:t>32</w:t>
      </w:r>
      <w:r w:rsidRPr="00D33D33">
        <w:rPr>
          <w:rFonts w:cs="Times New Roman"/>
          <w:color w:val="auto"/>
        </w:rPr>
        <w:t xml:space="preserve"> Градостроительного кодекса Российской Федерации;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w:t>
      </w:r>
      <w:r w:rsidRPr="00D33D33">
        <w:rPr>
          <w:rFonts w:cs="Times New Roman"/>
          <w:color w:val="auto"/>
          <w:vertAlign w:val="superscript"/>
        </w:rPr>
        <w:t xml:space="preserve">36 </w:t>
      </w:r>
      <w:r w:rsidRPr="00D33D33">
        <w:rPr>
          <w:rFonts w:cs="Times New Roman"/>
          <w:color w:val="auto"/>
        </w:rPr>
        <w:t xml:space="preserve">Земельного кодекса Российской Федерации, либо с заявлением о предоставлении </w:t>
      </w:r>
      <w:r w:rsidRPr="00D33D33">
        <w:rPr>
          <w:rFonts w:cs="Times New Roman"/>
          <w:color w:val="auto"/>
        </w:rPr>
        <w:lastRenderedPageBreak/>
        <w:t>земельного участка обратился правообладатель этих здания, сооружения, помещений в них, этого объекта незавершённого строительства;</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37B1E" w:rsidRPr="00D33D33" w:rsidRDefault="00D33D33" w:rsidP="00D33D33">
      <w:pPr>
        <w:pStyle w:val="ab"/>
        <w:tabs>
          <w:tab w:val="left" w:pos="0"/>
        </w:tabs>
        <w:spacing w:line="240" w:lineRule="auto"/>
        <w:ind w:firstLine="709"/>
        <w:jc w:val="both"/>
        <w:rPr>
          <w:rFonts w:cs="Times New Roman"/>
          <w:color w:val="auto"/>
        </w:rPr>
      </w:pPr>
      <w:r w:rsidRPr="00D33D33">
        <w:rPr>
          <w:rFonts w:cs="Times New Roman"/>
          <w:color w:val="auto"/>
        </w:rPr>
        <w:t>7)</w:t>
      </w:r>
      <w:r w:rsidR="00337B1E" w:rsidRPr="00D33D33">
        <w:rPr>
          <w:rFonts w:cs="Times New Roman"/>
          <w:color w:val="auto"/>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37B1E" w:rsidRPr="00D33D33" w:rsidRDefault="00D33D33" w:rsidP="00D33D33">
      <w:pPr>
        <w:pStyle w:val="ab"/>
        <w:tabs>
          <w:tab w:val="left" w:pos="0"/>
        </w:tabs>
        <w:spacing w:line="240" w:lineRule="auto"/>
        <w:ind w:firstLine="709"/>
        <w:jc w:val="both"/>
        <w:rPr>
          <w:rFonts w:cs="Times New Roman"/>
          <w:color w:val="auto"/>
        </w:rPr>
      </w:pPr>
      <w:r w:rsidRPr="00D33D33">
        <w:rPr>
          <w:rFonts w:cs="Times New Roman"/>
          <w:color w:val="auto"/>
        </w:rPr>
        <w:t xml:space="preserve">8) </w:t>
      </w:r>
      <w:r w:rsidR="00337B1E" w:rsidRPr="00D33D33">
        <w:rPr>
          <w:rFonts w:cs="Times New Roman"/>
          <w:color w:val="auto"/>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w:t>
      </w:r>
      <w:r w:rsidRPr="00D33D33">
        <w:rPr>
          <w:rFonts w:cs="Times New Roman"/>
          <w:color w:val="auto"/>
          <w:vertAlign w:val="superscript"/>
        </w:rPr>
        <w:t>11</w:t>
      </w:r>
      <w:r w:rsidRPr="00D33D33">
        <w:rPr>
          <w:rFonts w:cs="Times New Roman"/>
          <w:color w:val="auto"/>
        </w:rPr>
        <w:t xml:space="preserve"> Земельного кодекса Российской Федерации;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12) в отношении земельного участка, указанного в заявлении о его предоставлении, поступило предусмотренное подпунктом 6 пункта 4 статьи 39</w:t>
      </w:r>
      <w:r w:rsidRPr="00D33D33">
        <w:rPr>
          <w:rFonts w:cs="Times New Roman"/>
          <w:color w:val="auto"/>
          <w:vertAlign w:val="superscript"/>
        </w:rPr>
        <w:t>11</w:t>
      </w:r>
      <w:r w:rsidRPr="00D33D33">
        <w:rPr>
          <w:rFonts w:cs="Times New Roman"/>
          <w:color w:val="auto"/>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D33D33">
        <w:rPr>
          <w:rFonts w:cs="Times New Roman"/>
          <w:color w:val="auto"/>
          <w:vertAlign w:val="superscript"/>
        </w:rPr>
        <w:t>11</w:t>
      </w:r>
      <w:r w:rsidRPr="00D33D33">
        <w:rPr>
          <w:rFonts w:cs="Times New Roman"/>
          <w:color w:val="auto"/>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D33D33">
        <w:rPr>
          <w:rFonts w:cs="Times New Roman"/>
          <w:color w:val="auto"/>
          <w:vertAlign w:val="superscript"/>
        </w:rPr>
        <w:t>11</w:t>
      </w:r>
      <w:r w:rsidRPr="00D33D33">
        <w:rPr>
          <w:rFonts w:cs="Times New Roman"/>
          <w:color w:val="auto"/>
        </w:rPr>
        <w:t xml:space="preserve"> Земельного кодекса Российской Федерации;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sidRPr="00D33D33">
        <w:rPr>
          <w:rFonts w:cs="Times New Roman"/>
          <w:color w:val="auto"/>
          <w:vertAlign w:val="superscript"/>
        </w:rPr>
        <w:t>18</w:t>
      </w:r>
      <w:r w:rsidRPr="00D33D33">
        <w:rPr>
          <w:rFonts w:cs="Times New Roman"/>
          <w:color w:val="auto"/>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lastRenderedPageBreak/>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D33D33">
        <w:rPr>
          <w:rFonts w:cs="Times New Roman"/>
          <w:color w:val="auto"/>
          <w:vertAlign w:val="superscript"/>
        </w:rPr>
        <w:t>10</w:t>
      </w:r>
      <w:r w:rsidRPr="00D33D33">
        <w:rPr>
          <w:rFonts w:cs="Times New Roman"/>
          <w:color w:val="auto"/>
        </w:rPr>
        <w:t xml:space="preserve"> Земельного кодекса Российской Федерации;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D33D33">
        <w:rPr>
          <w:rFonts w:cs="Times New Roman"/>
          <w:color w:val="auto"/>
          <w:vertAlign w:val="superscript"/>
        </w:rPr>
        <w:t>10</w:t>
      </w:r>
      <w:r w:rsidRPr="00D33D33">
        <w:rPr>
          <w:rFonts w:cs="Times New Roman"/>
          <w:color w:val="auto"/>
        </w:rPr>
        <w:t xml:space="preserve"> Земельного кодекса Российской Федерации;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19) предоставление земельного участка на заявленном виде прав не допускается;</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20) в отношении земельного участка, указанного в заявлении о его предоставлении, не установлен вид разрешенного использования;</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21) указанный в заявлении о предоставлении земельного участка земельный участок не отнесён к определённой категории земель;</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D33D33">
        <w:rPr>
          <w:rFonts w:cs="Times New Roman"/>
          <w:color w:val="auto"/>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7B1E" w:rsidRPr="00D33D33" w:rsidRDefault="00337B1E" w:rsidP="00D33D33">
      <w:pPr>
        <w:pStyle w:val="ab"/>
        <w:tabs>
          <w:tab w:val="left" w:pos="0"/>
        </w:tabs>
        <w:spacing w:line="240" w:lineRule="auto"/>
        <w:ind w:firstLine="709"/>
        <w:jc w:val="both"/>
        <w:rPr>
          <w:rFonts w:cs="Times New Roman"/>
          <w:color w:val="auto"/>
        </w:rPr>
      </w:pPr>
      <w:r w:rsidRPr="00D33D33">
        <w:rPr>
          <w:rFonts w:cs="Times New Roman"/>
          <w:color w:val="auto"/>
        </w:rPr>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w:t>
      </w:r>
      <w:r w:rsidRPr="00D33D33">
        <w:rPr>
          <w:rFonts w:cs="Times New Roman"/>
          <w:color w:val="auto"/>
        </w:rPr>
        <w:br/>
        <w:t>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37B1E" w:rsidRPr="00D33D33" w:rsidRDefault="00337B1E" w:rsidP="00D33D33">
      <w:pPr>
        <w:pStyle w:val="ConsPlusNormal"/>
        <w:ind w:firstLine="709"/>
        <w:jc w:val="both"/>
        <w:rPr>
          <w:rFonts w:ascii="Times New Roman" w:hAnsi="Times New Roman" w:cs="Times New Roman"/>
          <w:sz w:val="24"/>
          <w:szCs w:val="24"/>
        </w:rPr>
      </w:pPr>
      <w:r w:rsidRPr="00D33D33">
        <w:rPr>
          <w:rFonts w:ascii="Times New Roman" w:hAnsi="Times New Roman" w:cs="Times New Roman"/>
          <w:sz w:val="24"/>
          <w:szCs w:val="24"/>
        </w:rPr>
        <w:t>2. Настоящее постановление вступает в силу на следующий день после дня его официального опубликования.</w:t>
      </w:r>
    </w:p>
    <w:p w:rsidR="00337B1E" w:rsidRPr="00D33D33" w:rsidRDefault="00337B1E" w:rsidP="00D33D33">
      <w:pPr>
        <w:spacing w:after="0" w:line="240" w:lineRule="auto"/>
        <w:jc w:val="both"/>
        <w:rPr>
          <w:rFonts w:ascii="Times New Roman" w:hAnsi="Times New Roman" w:cs="Times New Roman"/>
          <w:sz w:val="24"/>
          <w:szCs w:val="24"/>
        </w:rPr>
      </w:pPr>
      <w:r w:rsidRPr="00D33D33">
        <w:rPr>
          <w:rFonts w:ascii="Times New Roman" w:hAnsi="Times New Roman" w:cs="Times New Roman"/>
          <w:sz w:val="24"/>
          <w:szCs w:val="24"/>
        </w:rPr>
        <w:t xml:space="preserve"> </w:t>
      </w:r>
    </w:p>
    <w:p w:rsidR="00337B1E" w:rsidRPr="00D33D33" w:rsidRDefault="00337B1E" w:rsidP="00D33D33">
      <w:pPr>
        <w:spacing w:after="0" w:line="240" w:lineRule="auto"/>
        <w:contextualSpacing/>
        <w:jc w:val="both"/>
        <w:rPr>
          <w:rFonts w:ascii="Times New Roman" w:hAnsi="Times New Roman" w:cs="Times New Roman"/>
          <w:sz w:val="24"/>
          <w:szCs w:val="24"/>
        </w:rPr>
      </w:pPr>
      <w:r w:rsidRPr="00D33D33">
        <w:rPr>
          <w:rFonts w:ascii="Times New Roman" w:hAnsi="Times New Roman" w:cs="Times New Roman"/>
          <w:sz w:val="24"/>
          <w:szCs w:val="24"/>
        </w:rPr>
        <w:t>И.о.Главы администрации</w:t>
      </w:r>
    </w:p>
    <w:p w:rsidR="00337B1E" w:rsidRPr="00D33D33" w:rsidRDefault="00337B1E" w:rsidP="00D33D33">
      <w:pPr>
        <w:spacing w:after="0" w:line="240" w:lineRule="auto"/>
        <w:contextualSpacing/>
        <w:jc w:val="both"/>
        <w:rPr>
          <w:rFonts w:ascii="Times New Roman" w:hAnsi="Times New Roman" w:cs="Times New Roman"/>
          <w:sz w:val="24"/>
          <w:szCs w:val="24"/>
        </w:rPr>
      </w:pPr>
      <w:r w:rsidRPr="00D33D33">
        <w:rPr>
          <w:rFonts w:ascii="Times New Roman" w:hAnsi="Times New Roman" w:cs="Times New Roman"/>
          <w:sz w:val="24"/>
          <w:szCs w:val="24"/>
        </w:rPr>
        <w:t xml:space="preserve">муниципального образования                                                              </w:t>
      </w:r>
    </w:p>
    <w:p w:rsidR="00337B1E" w:rsidRPr="00D33D33" w:rsidRDefault="00337B1E" w:rsidP="00D33D33">
      <w:pPr>
        <w:spacing w:after="0" w:line="240" w:lineRule="auto"/>
        <w:contextualSpacing/>
        <w:jc w:val="both"/>
        <w:rPr>
          <w:rFonts w:ascii="Times New Roman" w:hAnsi="Times New Roman" w:cs="Times New Roman"/>
          <w:sz w:val="24"/>
          <w:szCs w:val="24"/>
        </w:rPr>
      </w:pPr>
      <w:r w:rsidRPr="00D33D33">
        <w:rPr>
          <w:rFonts w:ascii="Times New Roman" w:hAnsi="Times New Roman" w:cs="Times New Roman"/>
          <w:sz w:val="24"/>
          <w:szCs w:val="24"/>
        </w:rPr>
        <w:t xml:space="preserve">Астрадамоское сельское поселение </w:t>
      </w:r>
    </w:p>
    <w:p w:rsidR="00337B1E" w:rsidRPr="00D33D33" w:rsidRDefault="00337B1E" w:rsidP="00D33D33">
      <w:pPr>
        <w:spacing w:after="0" w:line="240" w:lineRule="auto"/>
        <w:contextualSpacing/>
        <w:jc w:val="both"/>
        <w:rPr>
          <w:rFonts w:ascii="Times New Roman" w:hAnsi="Times New Roman" w:cs="Times New Roman"/>
          <w:sz w:val="24"/>
          <w:szCs w:val="24"/>
        </w:rPr>
      </w:pPr>
      <w:r w:rsidRPr="00D33D33">
        <w:rPr>
          <w:rFonts w:ascii="Times New Roman" w:hAnsi="Times New Roman" w:cs="Times New Roman"/>
          <w:sz w:val="24"/>
          <w:szCs w:val="24"/>
        </w:rPr>
        <w:t>Сурского района Ульяновской области                                          Е.М. Малов</w:t>
      </w:r>
    </w:p>
    <w:p w:rsidR="00337B1E" w:rsidRPr="00D33D33" w:rsidRDefault="00337B1E" w:rsidP="00D33D33">
      <w:pPr>
        <w:spacing w:after="0" w:line="240" w:lineRule="auto"/>
        <w:jc w:val="center"/>
        <w:rPr>
          <w:rFonts w:ascii="Times New Roman" w:hAnsi="Times New Roman" w:cs="Times New Roman"/>
          <w:b/>
          <w:sz w:val="24"/>
          <w:szCs w:val="24"/>
        </w:rPr>
      </w:pPr>
    </w:p>
    <w:p w:rsidR="00B0069D" w:rsidRPr="006D66DF" w:rsidRDefault="00B0069D" w:rsidP="00B0069D">
      <w:pPr>
        <w:pStyle w:val="a8"/>
        <w:ind w:left="0"/>
        <w:jc w:val="both"/>
        <w:rPr>
          <w:sz w:val="20"/>
          <w:szCs w:val="20"/>
        </w:rPr>
      </w:pPr>
    </w:p>
    <w:p w:rsidR="00B0069D" w:rsidRPr="006D66DF" w:rsidRDefault="00337B1E" w:rsidP="00B0069D">
      <w:pPr>
        <w:pStyle w:val="a8"/>
        <w:ind w:left="0"/>
        <w:jc w:val="both"/>
        <w:rPr>
          <w:sz w:val="16"/>
          <w:szCs w:val="16"/>
        </w:rPr>
      </w:pPr>
      <w:r>
        <w:rPr>
          <w:sz w:val="16"/>
          <w:szCs w:val="16"/>
        </w:rPr>
        <w:t xml:space="preserve">Информационный бюллетень №18А </w:t>
      </w:r>
      <w:r w:rsidR="00D33D33">
        <w:rPr>
          <w:sz w:val="16"/>
          <w:szCs w:val="16"/>
        </w:rPr>
        <w:t xml:space="preserve"> </w:t>
      </w:r>
      <w:r w:rsidR="00B0069D" w:rsidRPr="006D66DF">
        <w:rPr>
          <w:sz w:val="16"/>
          <w:szCs w:val="16"/>
        </w:rPr>
        <w:t xml:space="preserve"> от </w:t>
      </w:r>
      <w:r>
        <w:rPr>
          <w:sz w:val="16"/>
          <w:szCs w:val="16"/>
        </w:rPr>
        <w:t>16</w:t>
      </w:r>
      <w:r w:rsidR="00B0069D" w:rsidRPr="006D66DF">
        <w:rPr>
          <w:sz w:val="16"/>
          <w:szCs w:val="16"/>
        </w:rPr>
        <w:t>.</w:t>
      </w:r>
      <w:r w:rsidR="000950B3">
        <w:rPr>
          <w:sz w:val="16"/>
          <w:szCs w:val="16"/>
        </w:rPr>
        <w:t>10</w:t>
      </w:r>
      <w:r w:rsidR="00B0069D" w:rsidRPr="006D66DF">
        <w:rPr>
          <w:sz w:val="16"/>
          <w:szCs w:val="16"/>
        </w:rPr>
        <w:t>.2023г. отпечатан в Администрации муниципального образования Астрадамовское сельское поселение, тираж 10 экз.</w:t>
      </w:r>
    </w:p>
    <w:p w:rsidR="00B0069D" w:rsidRPr="006D66DF" w:rsidRDefault="00B0069D" w:rsidP="00B0069D">
      <w:pPr>
        <w:pStyle w:val="a3"/>
        <w:jc w:val="both"/>
        <w:rPr>
          <w:kern w:val="20"/>
          <w:sz w:val="16"/>
          <w:szCs w:val="16"/>
        </w:rPr>
      </w:pPr>
    </w:p>
    <w:p w:rsidR="00D806DB" w:rsidRPr="006D66DF" w:rsidRDefault="00D806DB" w:rsidP="00D806DB">
      <w:pPr>
        <w:spacing w:after="0" w:line="240" w:lineRule="auto"/>
        <w:rPr>
          <w:rFonts w:ascii="Times New Roman" w:eastAsia="Times New Roman" w:hAnsi="Times New Roman" w:cs="Times New Roman"/>
          <w:b/>
          <w:sz w:val="20"/>
          <w:szCs w:val="20"/>
        </w:rPr>
      </w:pPr>
    </w:p>
    <w:sectPr w:rsidR="00D806DB" w:rsidRPr="006D66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E5" w:rsidRDefault="00912FE5" w:rsidP="00D806DB">
      <w:pPr>
        <w:spacing w:after="0" w:line="240" w:lineRule="auto"/>
      </w:pPr>
      <w:r>
        <w:separator/>
      </w:r>
    </w:p>
  </w:endnote>
  <w:endnote w:type="continuationSeparator" w:id="0">
    <w:p w:rsidR="00912FE5" w:rsidRDefault="00912FE5" w:rsidP="00D8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 Sans">
    <w:altName w:val="MS Mincho"/>
    <w:charset w:val="80"/>
    <w:family w:val="auto"/>
    <w:pitch w:val="variable"/>
  </w:font>
  <w:font w:name="Lohit Hind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E5" w:rsidRDefault="00912FE5" w:rsidP="00D806DB">
      <w:pPr>
        <w:spacing w:after="0" w:line="240" w:lineRule="auto"/>
      </w:pPr>
      <w:r>
        <w:separator/>
      </w:r>
    </w:p>
  </w:footnote>
  <w:footnote w:type="continuationSeparator" w:id="0">
    <w:p w:rsidR="00912FE5" w:rsidRDefault="00912FE5" w:rsidP="00D80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29"/>
    <w:rsid w:val="000839DA"/>
    <w:rsid w:val="000950B3"/>
    <w:rsid w:val="00244D88"/>
    <w:rsid w:val="00283FE7"/>
    <w:rsid w:val="002F1FA5"/>
    <w:rsid w:val="0031231A"/>
    <w:rsid w:val="00320B69"/>
    <w:rsid w:val="00337B1E"/>
    <w:rsid w:val="00425529"/>
    <w:rsid w:val="00467714"/>
    <w:rsid w:val="005F4C70"/>
    <w:rsid w:val="0062645E"/>
    <w:rsid w:val="00660877"/>
    <w:rsid w:val="006D66DF"/>
    <w:rsid w:val="007A4B43"/>
    <w:rsid w:val="008C2086"/>
    <w:rsid w:val="00912FE5"/>
    <w:rsid w:val="00981CC0"/>
    <w:rsid w:val="00A526B6"/>
    <w:rsid w:val="00B0069D"/>
    <w:rsid w:val="00D33D33"/>
    <w:rsid w:val="00D5441A"/>
    <w:rsid w:val="00D806DB"/>
    <w:rsid w:val="00F7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F5584-8EC8-420F-B870-823FC60D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6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806DB"/>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D806DB"/>
    <w:rPr>
      <w:rFonts w:ascii="Times New Roman" w:eastAsia="Times New Roman" w:hAnsi="Times New Roman" w:cs="Times New Roman"/>
      <w:sz w:val="20"/>
      <w:szCs w:val="20"/>
      <w:lang w:eastAsia="ru-RU"/>
    </w:rPr>
  </w:style>
  <w:style w:type="paragraph" w:customStyle="1" w:styleId="ConsPlusNormal">
    <w:name w:val="ConsPlusNormal"/>
    <w:rsid w:val="00D806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06DB"/>
    <w:pPr>
      <w:widowControl w:val="0"/>
      <w:autoSpaceDE w:val="0"/>
      <w:autoSpaceDN w:val="0"/>
      <w:spacing w:after="0" w:line="240" w:lineRule="auto"/>
    </w:pPr>
    <w:rPr>
      <w:rFonts w:ascii="Calibri" w:eastAsia="Times New Roman" w:hAnsi="Calibri" w:cs="Calibri"/>
      <w:b/>
      <w:szCs w:val="20"/>
      <w:lang w:eastAsia="ru-RU"/>
    </w:rPr>
  </w:style>
  <w:style w:type="character" w:styleId="a5">
    <w:name w:val="footnote reference"/>
    <w:semiHidden/>
    <w:unhideWhenUsed/>
    <w:rsid w:val="00D806DB"/>
    <w:rPr>
      <w:vertAlign w:val="superscript"/>
    </w:rPr>
  </w:style>
  <w:style w:type="table" w:styleId="a6">
    <w:name w:val="Table Grid"/>
    <w:basedOn w:val="a1"/>
    <w:uiPriority w:val="59"/>
    <w:rsid w:val="00D806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D806DB"/>
    <w:rPr>
      <w:color w:val="0000FF"/>
      <w:u w:val="single"/>
    </w:rPr>
  </w:style>
  <w:style w:type="paragraph" w:customStyle="1" w:styleId="ConsTitle">
    <w:name w:val="ConsTitle"/>
    <w:rsid w:val="00D806D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8">
    <w:name w:val="List Paragraph"/>
    <w:basedOn w:val="a"/>
    <w:qFormat/>
    <w:rsid w:val="00A526B6"/>
    <w:pPr>
      <w:spacing w:after="0" w:line="240" w:lineRule="auto"/>
      <w:ind w:left="720"/>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526B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26B6"/>
    <w:rPr>
      <w:rFonts w:ascii="Segoe UI" w:eastAsiaTheme="minorEastAsia" w:hAnsi="Segoe UI" w:cs="Segoe UI"/>
      <w:sz w:val="18"/>
      <w:szCs w:val="18"/>
      <w:lang w:eastAsia="ru-RU"/>
    </w:rPr>
  </w:style>
  <w:style w:type="paragraph" w:customStyle="1" w:styleId="ab">
    <w:name w:val="АБЗАЦ стандартный"/>
    <w:basedOn w:val="a"/>
    <w:rsid w:val="00337B1E"/>
    <w:pPr>
      <w:tabs>
        <w:tab w:val="left" w:pos="709"/>
      </w:tabs>
      <w:suppressAutoHyphens/>
      <w:spacing w:after="0" w:line="100" w:lineRule="atLeast"/>
    </w:pPr>
    <w:rPr>
      <w:rFonts w:ascii="Times New Roman" w:eastAsia="DejaVu Sans" w:hAnsi="Times New Roman" w:cs="Lohit Hindi"/>
      <w:color w:val="00000A"/>
      <w:kern w:val="1"/>
      <w:sz w:val="24"/>
      <w:szCs w:val="24"/>
      <w:lang w:eastAsia="hi-IN" w:bidi="hi-IN"/>
    </w:rPr>
  </w:style>
  <w:style w:type="paragraph" w:customStyle="1" w:styleId="ListParagraph">
    <w:name w:val="List Paragraph"/>
    <w:basedOn w:val="a"/>
    <w:qFormat/>
    <w:rsid w:val="00337B1E"/>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9422">
      <w:bodyDiv w:val="1"/>
      <w:marLeft w:val="0"/>
      <w:marRight w:val="0"/>
      <w:marTop w:val="0"/>
      <w:marBottom w:val="0"/>
      <w:divBdr>
        <w:top w:val="none" w:sz="0" w:space="0" w:color="auto"/>
        <w:left w:val="none" w:sz="0" w:space="0" w:color="auto"/>
        <w:bottom w:val="none" w:sz="0" w:space="0" w:color="auto"/>
        <w:right w:val="none" w:sz="0" w:space="0" w:color="auto"/>
      </w:divBdr>
    </w:div>
    <w:div w:id="247887679">
      <w:bodyDiv w:val="1"/>
      <w:marLeft w:val="0"/>
      <w:marRight w:val="0"/>
      <w:marTop w:val="0"/>
      <w:marBottom w:val="0"/>
      <w:divBdr>
        <w:top w:val="none" w:sz="0" w:space="0" w:color="auto"/>
        <w:left w:val="none" w:sz="0" w:space="0" w:color="auto"/>
        <w:bottom w:val="none" w:sz="0" w:space="0" w:color="auto"/>
        <w:right w:val="none" w:sz="0" w:space="0" w:color="auto"/>
      </w:divBdr>
    </w:div>
    <w:div w:id="6209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5BF95-5B56-47C9-8B1A-CC2AEB70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6319</Words>
  <Characters>36021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astradamovka</dc:creator>
  <cp:keywords/>
  <dc:description/>
  <cp:lastModifiedBy>astradamovka</cp:lastModifiedBy>
  <cp:revision>15</cp:revision>
  <cp:lastPrinted>2023-11-07T06:48:00Z</cp:lastPrinted>
  <dcterms:created xsi:type="dcterms:W3CDTF">2023-09-22T11:18:00Z</dcterms:created>
  <dcterms:modified xsi:type="dcterms:W3CDTF">2023-11-07T06:48:00Z</dcterms:modified>
</cp:coreProperties>
</file>